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9D335" w14:textId="4A2CC7FD" w:rsidR="004543A1" w:rsidRPr="004543A1" w:rsidRDefault="000C28BA" w:rsidP="004543A1">
      <w:pPr>
        <w:pStyle w:val="BodyText"/>
        <w:ind w:left="110"/>
        <w:rPr>
          <w:b/>
          <w:szCs w:val="22"/>
          <w:u w:val="single"/>
        </w:rPr>
      </w:pPr>
      <w:r>
        <w:rPr>
          <w:noProof/>
          <w:sz w:val="20"/>
        </w:rPr>
        <w:drawing>
          <wp:inline distT="0" distB="0" distL="0" distR="0" wp14:anchorId="086547A2" wp14:editId="3079C63A">
            <wp:extent cx="734293" cy="29260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43A1">
        <w:rPr>
          <w:b/>
          <w:sz w:val="20"/>
          <w:lang w:val="en-IN"/>
        </w:rPr>
        <w:t xml:space="preserve">                                                                    </w:t>
      </w:r>
      <w:r w:rsidR="004543A1" w:rsidRPr="004543A1">
        <w:rPr>
          <w:b/>
          <w:szCs w:val="22"/>
          <w:u w:val="single"/>
        </w:rPr>
        <w:t>Annexure 1</w:t>
      </w:r>
      <w:r w:rsidR="00F40765">
        <w:rPr>
          <w:b/>
          <w:szCs w:val="22"/>
          <w:u w:val="single"/>
        </w:rPr>
        <w:t>4</w:t>
      </w:r>
    </w:p>
    <w:p w14:paraId="00C97B71" w14:textId="70E863A1" w:rsidR="00697F91" w:rsidRDefault="00697F91">
      <w:pPr>
        <w:pStyle w:val="BodyText"/>
        <w:ind w:left="110"/>
        <w:rPr>
          <w:sz w:val="20"/>
        </w:rPr>
      </w:pPr>
    </w:p>
    <w:p w14:paraId="7DC65BA7" w14:textId="6AA7B59F" w:rsidR="00697F91" w:rsidRDefault="000C28BA" w:rsidP="00E37555">
      <w:pPr>
        <w:spacing w:before="268"/>
        <w:jc w:val="center"/>
        <w:rPr>
          <w:b/>
          <w:sz w:val="24"/>
        </w:rPr>
      </w:pPr>
      <w:r w:rsidRPr="00E37555">
        <w:rPr>
          <w:b/>
          <w:sz w:val="24"/>
          <w:u w:val="single"/>
        </w:rPr>
        <w:t>Format</w:t>
      </w:r>
      <w:r w:rsidRPr="00E37555">
        <w:rPr>
          <w:b/>
          <w:spacing w:val="-3"/>
          <w:sz w:val="24"/>
          <w:u w:val="single"/>
        </w:rPr>
        <w:t xml:space="preserve"> </w:t>
      </w:r>
      <w:r w:rsidRPr="00E37555">
        <w:rPr>
          <w:b/>
          <w:sz w:val="24"/>
          <w:u w:val="single"/>
        </w:rPr>
        <w:t>of</w:t>
      </w:r>
      <w:r w:rsidRPr="00E37555">
        <w:rPr>
          <w:b/>
          <w:spacing w:val="-3"/>
          <w:sz w:val="24"/>
          <w:u w:val="single"/>
        </w:rPr>
        <w:t xml:space="preserve"> </w:t>
      </w:r>
      <w:r w:rsidRPr="00E37555">
        <w:rPr>
          <w:b/>
          <w:sz w:val="24"/>
          <w:u w:val="single"/>
        </w:rPr>
        <w:t>Networth</w:t>
      </w:r>
      <w:r w:rsidRPr="00E37555">
        <w:rPr>
          <w:b/>
          <w:spacing w:val="-1"/>
          <w:sz w:val="24"/>
          <w:u w:val="single"/>
        </w:rPr>
        <w:t xml:space="preserve"> </w:t>
      </w:r>
      <w:r w:rsidRPr="00E37555">
        <w:rPr>
          <w:b/>
          <w:spacing w:val="-2"/>
          <w:sz w:val="24"/>
          <w:u w:val="single"/>
        </w:rPr>
        <w:t>Certificate</w:t>
      </w:r>
      <w:r w:rsidR="00E37555"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for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Corporates,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Firms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&amp;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Individuals</w:t>
      </w:r>
      <w:r w:rsidR="000547AC">
        <w:rPr>
          <w:b/>
          <w:spacing w:val="-2"/>
          <w:sz w:val="24"/>
          <w:u w:val="single"/>
        </w:rPr>
        <w:t xml:space="preserve"> for Empanellment as </w:t>
      </w:r>
      <w:r w:rsidR="0032494E">
        <w:rPr>
          <w:b/>
          <w:spacing w:val="-2"/>
          <w:sz w:val="24"/>
          <w:u w:val="single"/>
        </w:rPr>
        <w:t>Vendors</w:t>
      </w:r>
    </w:p>
    <w:p w14:paraId="3DB711F9" w14:textId="77777777" w:rsidR="00697F91" w:rsidRDefault="000C28BA">
      <w:pPr>
        <w:spacing w:before="141"/>
        <w:ind w:left="4" w:right="453"/>
        <w:jc w:val="center"/>
        <w:rPr>
          <w:i/>
          <w:sz w:val="24"/>
        </w:rPr>
      </w:pPr>
      <w:r>
        <w:rPr>
          <w:i/>
          <w:sz w:val="24"/>
        </w:rPr>
        <w:t>(To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provided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on 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Letterhead of 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certifying Chartered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Accountant/ Company</w:t>
      </w:r>
      <w:r>
        <w:rPr>
          <w:i/>
          <w:spacing w:val="-2"/>
          <w:sz w:val="24"/>
        </w:rPr>
        <w:t xml:space="preserve"> Secretary)</w:t>
      </w:r>
    </w:p>
    <w:p w14:paraId="3339647C" w14:textId="77777777" w:rsidR="00697F91" w:rsidRDefault="000C28BA">
      <w:pPr>
        <w:pStyle w:val="Heading1"/>
        <w:spacing w:before="145"/>
        <w:rPr>
          <w:u w:val="none"/>
        </w:rPr>
      </w:pPr>
      <w:r>
        <w:rPr>
          <w:spacing w:val="-2"/>
        </w:rPr>
        <w:t>CERTIFICATE</w:t>
      </w:r>
    </w:p>
    <w:p w14:paraId="3BD0B985" w14:textId="51B49F8C" w:rsidR="00697F91" w:rsidRDefault="000C28BA">
      <w:pPr>
        <w:pStyle w:val="BodyText"/>
        <w:tabs>
          <w:tab w:val="left" w:pos="4857"/>
        </w:tabs>
        <w:spacing w:before="180"/>
        <w:ind w:left="111"/>
      </w:pPr>
      <w:r>
        <w:t>Name</w:t>
      </w:r>
      <w:r w:rsidR="000547AC">
        <w:t xml:space="preserve"> of Corporate/Firm</w:t>
      </w:r>
      <w:r w:rsidR="000547AC" w:rsidRPr="000547AC">
        <w:t>/</w:t>
      </w:r>
      <w:r w:rsidR="000547AC" w:rsidRPr="00E37555">
        <w:rPr>
          <w:spacing w:val="-2"/>
          <w:u w:val="single"/>
        </w:rPr>
        <w:t>Individuals</w:t>
      </w:r>
      <w:r>
        <w:t xml:space="preserve">: </w:t>
      </w:r>
    </w:p>
    <w:p w14:paraId="516A004D" w14:textId="253CD3AD" w:rsidR="00697F91" w:rsidRDefault="000C28BA" w:rsidP="003F3ECF">
      <w:pPr>
        <w:spacing w:before="120" w:after="120"/>
        <w:ind w:left="111"/>
        <w:rPr>
          <w:b/>
          <w:i/>
          <w:sz w:val="24"/>
        </w:rPr>
      </w:pPr>
      <w:r>
        <w:rPr>
          <w:sz w:val="24"/>
        </w:rPr>
        <w:t>Applicable</w:t>
      </w:r>
      <w:r>
        <w:rPr>
          <w:spacing w:val="-3"/>
          <w:sz w:val="24"/>
        </w:rPr>
        <w:t xml:space="preserve"> </w:t>
      </w:r>
      <w:r>
        <w:rPr>
          <w:sz w:val="24"/>
        </w:rPr>
        <w:t>Networth*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(Higher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‘Base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Networth’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‘Variable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Networth’):</w:t>
      </w:r>
    </w:p>
    <w:p w14:paraId="6A9A73C5" w14:textId="77777777" w:rsidR="00697F91" w:rsidRDefault="000C28BA" w:rsidP="003F3ECF">
      <w:pPr>
        <w:pStyle w:val="ListParagraph"/>
        <w:numPr>
          <w:ilvl w:val="0"/>
          <w:numId w:val="11"/>
        </w:numPr>
        <w:tabs>
          <w:tab w:val="left" w:pos="675"/>
        </w:tabs>
        <w:spacing w:before="120" w:after="120"/>
        <w:rPr>
          <w:sz w:val="24"/>
        </w:rPr>
      </w:pPr>
      <w:r>
        <w:rPr>
          <w:sz w:val="24"/>
        </w:rPr>
        <w:t>Base</w:t>
      </w:r>
      <w:r>
        <w:rPr>
          <w:spacing w:val="-4"/>
          <w:sz w:val="24"/>
        </w:rPr>
        <w:t xml:space="preserve"> </w:t>
      </w:r>
      <w:r>
        <w:rPr>
          <w:sz w:val="24"/>
        </w:rPr>
        <w:t>Networth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(in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Rs.)</w:t>
      </w:r>
    </w:p>
    <w:p w14:paraId="38B99BEF" w14:textId="77777777" w:rsidR="00697F91" w:rsidRDefault="000C28BA" w:rsidP="003F3ECF">
      <w:pPr>
        <w:pStyle w:val="ListParagraph"/>
        <w:numPr>
          <w:ilvl w:val="0"/>
          <w:numId w:val="11"/>
        </w:numPr>
        <w:tabs>
          <w:tab w:val="left" w:pos="543"/>
          <w:tab w:val="left" w:pos="4431"/>
        </w:tabs>
        <w:spacing w:before="120" w:after="120"/>
        <w:ind w:left="543" w:hanging="240"/>
        <w:rPr>
          <w:sz w:val="24"/>
        </w:rPr>
      </w:pPr>
      <w:r>
        <w:rPr>
          <w:sz w:val="24"/>
        </w:rPr>
        <w:t xml:space="preserve">Variable Networth is Rs. </w:t>
      </w:r>
      <w:r>
        <w:rPr>
          <w:sz w:val="24"/>
          <w:u w:val="single"/>
        </w:rPr>
        <w:tab/>
      </w:r>
      <w:r>
        <w:rPr>
          <w:spacing w:val="-7"/>
          <w:sz w:val="24"/>
        </w:rPr>
        <w:t>/-</w:t>
      </w:r>
    </w:p>
    <w:p w14:paraId="6A25CCD8" w14:textId="025CFA73" w:rsidR="00697F91" w:rsidRDefault="003F3ECF" w:rsidP="003F3ECF">
      <w:pPr>
        <w:pStyle w:val="BodyText"/>
        <w:tabs>
          <w:tab w:val="left" w:pos="9832"/>
        </w:tabs>
        <w:spacing w:before="120" w:after="120"/>
        <w:ind w:left="39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00B484" wp14:editId="2AF53379">
                <wp:simplePos x="0" y="0"/>
                <wp:positionH relativeFrom="column">
                  <wp:posOffset>4183571</wp:posOffset>
                </wp:positionH>
                <wp:positionV relativeFrom="paragraph">
                  <wp:posOffset>165987</wp:posOffset>
                </wp:positionV>
                <wp:extent cx="2484407" cy="0"/>
                <wp:effectExtent l="0" t="0" r="0" b="0"/>
                <wp:wrapNone/>
                <wp:docPr id="1019936303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440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A0654" id="Straight Connector 8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4pt,13.05pt" to="5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" strokecolor="black [3040]"/>
            </w:pict>
          </mc:Fallback>
        </mc:AlternateContent>
      </w:r>
      <w:r>
        <w:t xml:space="preserve">*(Reason in case Variable Networth is “Nil / Not Applicable”): </w:t>
      </w:r>
    </w:p>
    <w:p w14:paraId="25D9D875" w14:textId="25BE6DFC" w:rsidR="00697F91" w:rsidRDefault="000C28BA" w:rsidP="003F3ECF">
      <w:pPr>
        <w:pStyle w:val="BodyText"/>
        <w:tabs>
          <w:tab w:val="left" w:pos="7605"/>
        </w:tabs>
        <w:spacing w:before="120" w:after="120"/>
      </w:pPr>
      <w:r>
        <w:t>This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certify</w:t>
      </w:r>
      <w:r>
        <w:rPr>
          <w:spacing w:val="-9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Networth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2"/>
        </w:rPr>
        <w:t>M/s./Mr./Ms.</w:t>
      </w:r>
      <w:r>
        <w:rPr>
          <w:u w:val="single"/>
        </w:rPr>
        <w:tab/>
      </w:r>
      <w:r>
        <w:t>(Name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 w:rsidR="000547AC">
        <w:t>Algo Provider</w:t>
      </w:r>
      <w:r>
        <w:t>)</w:t>
      </w:r>
      <w:r>
        <w:rPr>
          <w:spacing w:val="-9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rPr>
          <w:spacing w:val="-5"/>
        </w:rPr>
        <w:t>on</w:t>
      </w:r>
      <w:r w:rsidR="000547AC">
        <w:rPr>
          <w:spacing w:val="-5"/>
        </w:rPr>
        <w:t xml:space="preserve"> </w:t>
      </w:r>
    </w:p>
    <w:p w14:paraId="3151C511" w14:textId="77777777" w:rsidR="00697F91" w:rsidRDefault="000C28BA" w:rsidP="003F3ECF">
      <w:pPr>
        <w:pStyle w:val="BodyText"/>
        <w:tabs>
          <w:tab w:val="left" w:pos="1671"/>
        </w:tabs>
        <w:spacing w:before="120" w:after="120" w:line="259" w:lineRule="auto"/>
        <w:ind w:left="1851" w:right="562" w:hanging="1740"/>
      </w:pPr>
      <w:r>
        <w:rPr>
          <w:noProof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268778AD" wp14:editId="362D4CB4">
                <wp:simplePos x="0" y="0"/>
                <wp:positionH relativeFrom="page">
                  <wp:posOffset>743712</wp:posOffset>
                </wp:positionH>
                <wp:positionV relativeFrom="paragraph">
                  <wp:posOffset>375187</wp:posOffset>
                </wp:positionV>
                <wp:extent cx="106680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6800">
                              <a:moveTo>
                                <a:pt x="0" y="0"/>
                              </a:moveTo>
                              <a:lnTo>
                                <a:pt x="1066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F701A" id="Graphic 4" o:spid="_x0000_s1026" style="position:absolute;margin-left:58.55pt;margin-top:29.55pt;width:84pt;height:.1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6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" path="m,l1066800,e" filled="f" strokeweight=".48pt">
                <v:path arrowok="t"/>
                <w10:wrap anchorx="page"/>
              </v:shape>
            </w:pict>
          </mc:Fallback>
        </mc:AlternateContent>
      </w:r>
      <w:r>
        <w:rPr>
          <w:u w:val="single"/>
        </w:rPr>
        <w:tab/>
      </w:r>
      <w:r>
        <w:t>as</w:t>
      </w:r>
      <w:r>
        <w:rPr>
          <w:spacing w:val="64"/>
        </w:rPr>
        <w:t xml:space="preserve"> </w:t>
      </w:r>
      <w:r>
        <w:t>per</w:t>
      </w:r>
      <w:r>
        <w:rPr>
          <w:spacing w:val="63"/>
        </w:rPr>
        <w:t xml:space="preserve"> </w:t>
      </w:r>
      <w:r>
        <w:t>the</w:t>
      </w:r>
      <w:r>
        <w:rPr>
          <w:spacing w:val="63"/>
        </w:rPr>
        <w:t xml:space="preserve"> </w:t>
      </w:r>
      <w:r>
        <w:t>statement</w:t>
      </w:r>
      <w:r>
        <w:rPr>
          <w:spacing w:val="64"/>
        </w:rPr>
        <w:t xml:space="preserve"> </w:t>
      </w:r>
      <w:r>
        <w:t>of</w:t>
      </w:r>
      <w:r>
        <w:rPr>
          <w:spacing w:val="63"/>
        </w:rPr>
        <w:t xml:space="preserve"> </w:t>
      </w:r>
      <w:r>
        <w:t>computation</w:t>
      </w:r>
      <w:r>
        <w:rPr>
          <w:spacing w:val="63"/>
        </w:rPr>
        <w:t xml:space="preserve"> </w:t>
      </w:r>
      <w:r>
        <w:t>of</w:t>
      </w:r>
      <w:r>
        <w:rPr>
          <w:spacing w:val="63"/>
        </w:rPr>
        <w:t xml:space="preserve"> </w:t>
      </w:r>
      <w:r>
        <w:t>even</w:t>
      </w:r>
      <w:r>
        <w:rPr>
          <w:spacing w:val="63"/>
        </w:rPr>
        <w:t xml:space="preserve"> </w:t>
      </w:r>
      <w:r>
        <w:t>date</w:t>
      </w:r>
      <w:r>
        <w:rPr>
          <w:spacing w:val="63"/>
        </w:rPr>
        <w:t xml:space="preserve"> </w:t>
      </w:r>
      <w:r>
        <w:t>annexed</w:t>
      </w:r>
      <w:r>
        <w:rPr>
          <w:spacing w:val="63"/>
        </w:rPr>
        <w:t xml:space="preserve"> </w:t>
      </w:r>
      <w:r>
        <w:t>to</w:t>
      </w:r>
      <w:r>
        <w:rPr>
          <w:spacing w:val="64"/>
        </w:rPr>
        <w:t xml:space="preserve"> </w:t>
      </w:r>
      <w:r>
        <w:t>this</w:t>
      </w:r>
      <w:r>
        <w:rPr>
          <w:spacing w:val="64"/>
        </w:rPr>
        <w:t xml:space="preserve"> </w:t>
      </w:r>
      <w:r>
        <w:t>report</w:t>
      </w:r>
      <w:r>
        <w:rPr>
          <w:spacing w:val="63"/>
        </w:rPr>
        <w:t xml:space="preserve"> </w:t>
      </w:r>
      <w:r>
        <w:t>is</w:t>
      </w:r>
      <w:r>
        <w:rPr>
          <w:spacing w:val="64"/>
        </w:rPr>
        <w:t xml:space="preserve"> </w:t>
      </w:r>
      <w:r>
        <w:t xml:space="preserve">Rs. </w:t>
      </w:r>
      <w:r>
        <w:rPr>
          <w:spacing w:val="-2"/>
        </w:rPr>
        <w:t>only).</w:t>
      </w:r>
    </w:p>
    <w:p w14:paraId="2901D85F" w14:textId="77777777" w:rsidR="00697F91" w:rsidRDefault="000C28BA">
      <w:pPr>
        <w:pStyle w:val="BodyText"/>
        <w:spacing w:before="157"/>
        <w:ind w:left="111"/>
      </w:pPr>
      <w:r>
        <w:t>We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certify</w:t>
      </w:r>
      <w:r>
        <w:rPr>
          <w:spacing w:val="-1"/>
        </w:rPr>
        <w:t xml:space="preserve"> </w:t>
      </w:r>
      <w:r>
        <w:rPr>
          <w:spacing w:val="-2"/>
        </w:rPr>
        <w:t>that:</w:t>
      </w:r>
    </w:p>
    <w:p w14:paraId="2D3A45BC" w14:textId="77777777" w:rsidR="00697F91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63"/>
        <w:jc w:val="both"/>
        <w:rPr>
          <w:sz w:val="24"/>
        </w:rPr>
      </w:pPr>
      <w:r>
        <w:rPr>
          <w:sz w:val="24"/>
        </w:rPr>
        <w:t>The computation of Networth based on my / our scrutiny of the books of accounts, records and documents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true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correct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best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my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our</w:t>
      </w:r>
      <w:r>
        <w:rPr>
          <w:spacing w:val="-2"/>
          <w:sz w:val="24"/>
        </w:rPr>
        <w:t xml:space="preserve"> </w:t>
      </w:r>
      <w:r>
        <w:rPr>
          <w:sz w:val="24"/>
        </w:rPr>
        <w:t>knowledge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provided</w:t>
      </w:r>
      <w:r>
        <w:rPr>
          <w:spacing w:val="-1"/>
          <w:sz w:val="24"/>
        </w:rPr>
        <w:t xml:space="preserve"> </w:t>
      </w:r>
      <w:r>
        <w:rPr>
          <w:sz w:val="24"/>
        </w:rPr>
        <w:t>to my / our satisfaction.</w:t>
      </w:r>
    </w:p>
    <w:p w14:paraId="2F920BC0" w14:textId="77777777" w:rsidR="00697F91" w:rsidRPr="00E37555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60"/>
        <w:jc w:val="both"/>
        <w:rPr>
          <w:sz w:val="24"/>
        </w:rPr>
      </w:pPr>
      <w:r w:rsidRPr="00E37555">
        <w:rPr>
          <w:sz w:val="24"/>
        </w:rPr>
        <w:t>The</w:t>
      </w:r>
      <w:r w:rsidRPr="00E37555">
        <w:rPr>
          <w:spacing w:val="-7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3"/>
          <w:sz w:val="24"/>
        </w:rPr>
        <w:t xml:space="preserve"> </w:t>
      </w:r>
      <w:r w:rsidRPr="00E37555">
        <w:rPr>
          <w:sz w:val="24"/>
        </w:rPr>
        <w:t>Networth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is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in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accordance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with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method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7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prescribed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by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Schedule VI of SEBI (</w:t>
      </w:r>
      <w:proofErr w:type="gramStart"/>
      <w:r w:rsidRPr="00E37555">
        <w:rPr>
          <w:sz w:val="24"/>
        </w:rPr>
        <w:t>Stock Brokers</w:t>
      </w:r>
      <w:proofErr w:type="gramEnd"/>
      <w:r w:rsidRPr="00E37555">
        <w:rPr>
          <w:sz w:val="24"/>
        </w:rPr>
        <w:t>) (Amendment) Regulations, 2022.</w:t>
      </w:r>
    </w:p>
    <w:p w14:paraId="02EBAEFA" w14:textId="77777777" w:rsidR="00697F91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60"/>
        <w:jc w:val="both"/>
        <w:rPr>
          <w:sz w:val="24"/>
        </w:rPr>
      </w:pPr>
      <w:r w:rsidRPr="00E37555">
        <w:rPr>
          <w:sz w:val="24"/>
        </w:rPr>
        <w:t>The</w:t>
      </w:r>
      <w:r w:rsidRPr="00E37555">
        <w:rPr>
          <w:spacing w:val="-7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Variable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Networth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is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in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accordance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with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the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method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 xml:space="preserve">prescribed by SEBI as per SEBI Gazette Notification No. SEBI/LAD-NRO/GN/2022/73 dated February 23, </w:t>
      </w:r>
      <w:proofErr w:type="gramStart"/>
      <w:r w:rsidRPr="00E37555">
        <w:rPr>
          <w:sz w:val="24"/>
        </w:rPr>
        <w:t>2022</w:t>
      </w:r>
      <w:proofErr w:type="gramEnd"/>
      <w:r w:rsidRPr="00E37555">
        <w:rPr>
          <w:sz w:val="24"/>
        </w:rPr>
        <w:t xml:space="preserve"> on revised Networth requirement or as amended from time to time</w:t>
      </w:r>
      <w:r>
        <w:rPr>
          <w:sz w:val="24"/>
        </w:rPr>
        <w:t>*.</w:t>
      </w:r>
    </w:p>
    <w:p w14:paraId="5C331B7B" w14:textId="20C51497" w:rsidR="00697F91" w:rsidRPr="003F3ECF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hanging="360"/>
        <w:rPr>
          <w:sz w:val="24"/>
        </w:rPr>
      </w:pPr>
      <w:r>
        <w:rPr>
          <w:sz w:val="24"/>
        </w:rPr>
        <w:t>We</w:t>
      </w:r>
      <w:r>
        <w:rPr>
          <w:spacing w:val="-4"/>
          <w:sz w:val="24"/>
        </w:rPr>
        <w:t xml:space="preserve"> </w:t>
      </w:r>
      <w:r>
        <w:rPr>
          <w:sz w:val="24"/>
        </w:rPr>
        <w:t>hereby</w:t>
      </w:r>
      <w:r>
        <w:rPr>
          <w:spacing w:val="-1"/>
          <w:sz w:val="24"/>
        </w:rPr>
        <w:t xml:space="preserve"> </w:t>
      </w:r>
      <w:r>
        <w:rPr>
          <w:sz w:val="24"/>
        </w:rPr>
        <w:t>confirm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not the</w:t>
      </w:r>
      <w:r>
        <w:rPr>
          <w:spacing w:val="-2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party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aforesaid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entity.</w:t>
      </w:r>
    </w:p>
    <w:p w14:paraId="2FB23066" w14:textId="77777777" w:rsidR="00697F91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57"/>
        <w:rPr>
          <w:sz w:val="24"/>
        </w:rPr>
      </w:pPr>
      <w:r>
        <w:rPr>
          <w:sz w:val="24"/>
        </w:rPr>
        <w:t>The computation of Networth is based on company’s standalone financial statements and based on audited /unaudited financial statements.</w:t>
      </w:r>
    </w:p>
    <w:p w14:paraId="3634E900" w14:textId="77777777" w:rsidR="00697F91" w:rsidRDefault="00697F91">
      <w:pPr>
        <w:pStyle w:val="BodyText"/>
      </w:pPr>
    </w:p>
    <w:p w14:paraId="26DB679D" w14:textId="77777777" w:rsidR="00697F91" w:rsidRDefault="000C28BA">
      <w:pPr>
        <w:tabs>
          <w:tab w:val="left" w:pos="5752"/>
        </w:tabs>
        <w:ind w:left="294"/>
        <w:rPr>
          <w:b/>
          <w:sz w:val="24"/>
        </w:rPr>
      </w:pPr>
      <w:r>
        <w:rPr>
          <w:b/>
          <w:spacing w:val="-2"/>
          <w:sz w:val="24"/>
        </w:rPr>
        <w:t>Place:</w:t>
      </w:r>
      <w:r>
        <w:rPr>
          <w:b/>
          <w:sz w:val="24"/>
        </w:rPr>
        <w:tab/>
        <w:t>For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(Name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Certifying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Firm)</w:t>
      </w:r>
    </w:p>
    <w:p w14:paraId="4A22B7DE" w14:textId="77777777" w:rsidR="00697F91" w:rsidRDefault="000C28BA">
      <w:pPr>
        <w:tabs>
          <w:tab w:val="left" w:pos="5747"/>
        </w:tabs>
        <w:spacing w:before="26"/>
        <w:ind w:left="294"/>
        <w:rPr>
          <w:b/>
          <w:sz w:val="24"/>
        </w:rPr>
      </w:pPr>
      <w:r>
        <w:rPr>
          <w:b/>
          <w:spacing w:val="-2"/>
          <w:sz w:val="24"/>
        </w:rPr>
        <w:t>Date:</w:t>
      </w:r>
      <w:r>
        <w:rPr>
          <w:b/>
          <w:sz w:val="24"/>
        </w:rPr>
        <w:tab/>
        <w:t>PAN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of CA/CS </w:t>
      </w:r>
      <w:r>
        <w:rPr>
          <w:b/>
          <w:spacing w:val="-4"/>
          <w:sz w:val="24"/>
        </w:rPr>
        <w:t>Firm</w:t>
      </w:r>
    </w:p>
    <w:p w14:paraId="30F4A494" w14:textId="77777777" w:rsidR="00697F91" w:rsidRDefault="000C28BA">
      <w:pPr>
        <w:spacing w:before="29"/>
        <w:ind w:left="291"/>
        <w:rPr>
          <w:b/>
          <w:sz w:val="24"/>
        </w:rPr>
      </w:pPr>
      <w:r>
        <w:rPr>
          <w:b/>
          <w:spacing w:val="-2"/>
          <w:sz w:val="24"/>
        </w:rPr>
        <w:t>UDIN:</w:t>
      </w:r>
    </w:p>
    <w:p w14:paraId="345A8EF1" w14:textId="77777777" w:rsidR="00697F91" w:rsidRDefault="00697F91">
      <w:pPr>
        <w:pStyle w:val="BodyText"/>
        <w:rPr>
          <w:b/>
        </w:rPr>
      </w:pPr>
    </w:p>
    <w:p w14:paraId="2903410D" w14:textId="77777777" w:rsidR="00697F91" w:rsidRDefault="000C28BA">
      <w:pPr>
        <w:spacing w:line="259" w:lineRule="auto"/>
        <w:ind w:left="4710" w:right="929" w:firstLine="996"/>
        <w:rPr>
          <w:b/>
          <w:sz w:val="24"/>
        </w:rPr>
      </w:pPr>
      <w:r>
        <w:rPr>
          <w:b/>
          <w:sz w:val="24"/>
        </w:rPr>
        <w:t>Name of Partner/Proprietor Chartered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Accountants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Company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Secretaries</w:t>
      </w:r>
    </w:p>
    <w:p w14:paraId="7CE36B5B" w14:textId="77777777" w:rsidR="00697F91" w:rsidRDefault="000C28BA">
      <w:pPr>
        <w:spacing w:before="7" w:line="264" w:lineRule="auto"/>
        <w:ind w:left="5685" w:right="562" w:hanging="3"/>
        <w:rPr>
          <w:b/>
          <w:sz w:val="24"/>
        </w:rPr>
      </w:pPr>
      <w:r>
        <w:rPr>
          <w:b/>
          <w:sz w:val="24"/>
        </w:rPr>
        <w:t>PAN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Partner/Proprietor Membership Number</w:t>
      </w:r>
    </w:p>
    <w:p w14:paraId="325BAC77" w14:textId="77777777" w:rsidR="00697F91" w:rsidRDefault="000C28BA">
      <w:pPr>
        <w:spacing w:after="8" w:line="259" w:lineRule="auto"/>
        <w:ind w:left="294" w:right="562"/>
        <w:rPr>
          <w:b/>
          <w:sz w:val="24"/>
        </w:rPr>
      </w:pPr>
      <w:r>
        <w:rPr>
          <w:b/>
          <w:sz w:val="24"/>
        </w:rPr>
        <w:t>Name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Directors/Partners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certifying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Chartered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Accountant/Company Secretary firm</w:t>
      </w:r>
    </w:p>
    <w:p w14:paraId="5A3CDBEA" w14:textId="77777777" w:rsidR="003F3ECF" w:rsidRDefault="003F3ECF">
      <w:pPr>
        <w:spacing w:after="8" w:line="259" w:lineRule="auto"/>
        <w:ind w:left="294" w:right="562"/>
        <w:rPr>
          <w:b/>
          <w:sz w:val="24"/>
        </w:rPr>
      </w:pPr>
    </w:p>
    <w:tbl>
      <w:tblPr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4"/>
        <w:gridCol w:w="4227"/>
        <w:gridCol w:w="3260"/>
      </w:tblGrid>
      <w:tr w:rsidR="00697F91" w14:paraId="3BE21E82" w14:textId="77777777" w:rsidTr="003F3ECF">
        <w:trPr>
          <w:trHeight w:val="423"/>
        </w:trPr>
        <w:tc>
          <w:tcPr>
            <w:tcW w:w="1294" w:type="dxa"/>
          </w:tcPr>
          <w:p w14:paraId="01F41006" w14:textId="77777777" w:rsidR="00697F91" w:rsidRDefault="000C28BA">
            <w:pPr>
              <w:pStyle w:val="TableParagraph"/>
              <w:spacing w:line="275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Sr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4227" w:type="dxa"/>
          </w:tcPr>
          <w:p w14:paraId="1D79557B" w14:textId="3D2E736E" w:rsidR="00697F91" w:rsidRDefault="000C28BA" w:rsidP="003F3ECF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of</w:t>
            </w:r>
            <w:r w:rsidR="003F3ECF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Director/Partner</w:t>
            </w:r>
          </w:p>
        </w:tc>
        <w:tc>
          <w:tcPr>
            <w:tcW w:w="3260" w:type="dxa"/>
          </w:tcPr>
          <w:p w14:paraId="52D120BF" w14:textId="77777777" w:rsidR="00697F91" w:rsidRDefault="000C28BA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PAN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Director/Partner</w:t>
            </w:r>
          </w:p>
        </w:tc>
      </w:tr>
      <w:tr w:rsidR="00697F91" w14:paraId="41F94455" w14:textId="77777777" w:rsidTr="003F3ECF">
        <w:trPr>
          <w:trHeight w:val="306"/>
        </w:trPr>
        <w:tc>
          <w:tcPr>
            <w:tcW w:w="1294" w:type="dxa"/>
          </w:tcPr>
          <w:p w14:paraId="6CB93E96" w14:textId="77777777" w:rsidR="00697F91" w:rsidRDefault="00697F91">
            <w:pPr>
              <w:pStyle w:val="TableParagraph"/>
            </w:pPr>
          </w:p>
        </w:tc>
        <w:tc>
          <w:tcPr>
            <w:tcW w:w="4227" w:type="dxa"/>
          </w:tcPr>
          <w:p w14:paraId="19A2E6C6" w14:textId="77777777" w:rsidR="00697F91" w:rsidRDefault="00697F91">
            <w:pPr>
              <w:pStyle w:val="TableParagraph"/>
            </w:pPr>
          </w:p>
        </w:tc>
        <w:tc>
          <w:tcPr>
            <w:tcW w:w="3260" w:type="dxa"/>
          </w:tcPr>
          <w:p w14:paraId="197BEB29" w14:textId="77777777" w:rsidR="00697F91" w:rsidRDefault="00697F91">
            <w:pPr>
              <w:pStyle w:val="TableParagraph"/>
            </w:pPr>
          </w:p>
        </w:tc>
      </w:tr>
    </w:tbl>
    <w:p w14:paraId="40234718" w14:textId="43497389" w:rsidR="00697F91" w:rsidRDefault="00697F91">
      <w:pPr>
        <w:pStyle w:val="BodyText"/>
        <w:ind w:left="110"/>
        <w:rPr>
          <w:sz w:val="20"/>
        </w:rPr>
      </w:pPr>
    </w:p>
    <w:p w14:paraId="246B32C5" w14:textId="77777777" w:rsidR="00697F91" w:rsidRDefault="00697F91">
      <w:pPr>
        <w:pStyle w:val="BodyText"/>
      </w:pPr>
    </w:p>
    <w:p w14:paraId="3F877B3F" w14:textId="77777777" w:rsidR="00697F91" w:rsidRDefault="00697F91">
      <w:pPr>
        <w:pStyle w:val="BodyText"/>
        <w:spacing w:before="172"/>
      </w:pPr>
    </w:p>
    <w:p w14:paraId="73273B08" w14:textId="77777777" w:rsidR="00697F91" w:rsidRPr="00E37555" w:rsidRDefault="00697F91">
      <w:pPr>
        <w:rPr>
          <w:strike/>
          <w:color w:val="EE0000"/>
        </w:rPr>
        <w:sectPr w:rsidR="00697F91" w:rsidRPr="00E37555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310A6D4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699B609" wp14:editId="11E95E39">
            <wp:extent cx="734293" cy="29260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F5D8" w14:textId="77777777" w:rsidR="00697F91" w:rsidRDefault="00697F91">
      <w:pPr>
        <w:pStyle w:val="BodyText"/>
      </w:pPr>
    </w:p>
    <w:p w14:paraId="67D04FB6" w14:textId="77777777" w:rsidR="00697F91" w:rsidRDefault="00697F91">
      <w:pPr>
        <w:pStyle w:val="BodyText"/>
        <w:spacing w:before="172"/>
      </w:pPr>
    </w:p>
    <w:p w14:paraId="2BD54BF4" w14:textId="48FA74D1" w:rsidR="00697F91" w:rsidRDefault="00A643B8">
      <w:pPr>
        <w:spacing w:before="182" w:line="259" w:lineRule="auto"/>
        <w:ind w:right="453"/>
        <w:jc w:val="center"/>
        <w:rPr>
          <w:b/>
          <w:sz w:val="24"/>
        </w:rPr>
      </w:pPr>
      <w:r>
        <w:rPr>
          <w:b/>
          <w:sz w:val="24"/>
          <w:u w:val="single"/>
        </w:rPr>
        <w:t>Computation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of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Networth to be Submitted by </w:t>
      </w:r>
      <w:r w:rsidR="0032494E">
        <w:rPr>
          <w:b/>
          <w:sz w:val="24"/>
          <w:u w:val="single"/>
        </w:rPr>
        <w:t>Vendors</w:t>
      </w:r>
      <w:r>
        <w:rPr>
          <w:b/>
          <w:sz w:val="24"/>
          <w:u w:val="single"/>
        </w:rPr>
        <w:t xml:space="preserve"> for Empanelment </w:t>
      </w:r>
    </w:p>
    <w:p w14:paraId="30CF928E" w14:textId="77777777" w:rsidR="00697F91" w:rsidRDefault="00697F91">
      <w:pPr>
        <w:pStyle w:val="BodyText"/>
        <w:rPr>
          <w:b/>
        </w:rPr>
      </w:pPr>
    </w:p>
    <w:p w14:paraId="09CCC4F6" w14:textId="77777777" w:rsidR="00697F91" w:rsidRDefault="00697F91">
      <w:pPr>
        <w:pStyle w:val="BodyText"/>
        <w:spacing w:before="11"/>
        <w:rPr>
          <w:sz w:val="1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"/>
        <w:gridCol w:w="7159"/>
        <w:gridCol w:w="1985"/>
      </w:tblGrid>
      <w:tr w:rsidR="00697F91" w14:paraId="58B1E251" w14:textId="77777777">
        <w:trPr>
          <w:trHeight w:val="275"/>
        </w:trPr>
        <w:tc>
          <w:tcPr>
            <w:tcW w:w="920" w:type="dxa"/>
          </w:tcPr>
          <w:p w14:paraId="0FACBA35" w14:textId="77777777" w:rsidR="00697F91" w:rsidRDefault="000C28BA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Sr.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7159" w:type="dxa"/>
          </w:tcPr>
          <w:p w14:paraId="70704D7F" w14:textId="77777777" w:rsidR="00697F91" w:rsidRDefault="000C28B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Particulars</w:t>
            </w:r>
          </w:p>
        </w:tc>
        <w:tc>
          <w:tcPr>
            <w:tcW w:w="1985" w:type="dxa"/>
          </w:tcPr>
          <w:p w14:paraId="1F59F251" w14:textId="77777777" w:rsidR="00697F91" w:rsidRDefault="000C28BA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Amount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Rs.</w:t>
            </w:r>
          </w:p>
        </w:tc>
      </w:tr>
      <w:tr w:rsidR="00697F91" w14:paraId="52A6F2DC" w14:textId="77777777">
        <w:trPr>
          <w:trHeight w:val="275"/>
        </w:trPr>
        <w:tc>
          <w:tcPr>
            <w:tcW w:w="920" w:type="dxa"/>
          </w:tcPr>
          <w:p w14:paraId="3B4435E9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A.</w:t>
            </w:r>
          </w:p>
        </w:tc>
        <w:tc>
          <w:tcPr>
            <w:tcW w:w="7159" w:type="dxa"/>
          </w:tcPr>
          <w:p w14:paraId="42D5087B" w14:textId="77777777" w:rsidR="00697F91" w:rsidRDefault="000C28B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Capital</w:t>
            </w:r>
          </w:p>
        </w:tc>
        <w:tc>
          <w:tcPr>
            <w:tcW w:w="1985" w:type="dxa"/>
          </w:tcPr>
          <w:p w14:paraId="01B3328D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6A30540A" w14:textId="77777777">
        <w:trPr>
          <w:trHeight w:val="276"/>
        </w:trPr>
        <w:tc>
          <w:tcPr>
            <w:tcW w:w="920" w:type="dxa"/>
          </w:tcPr>
          <w:p w14:paraId="69BFBF22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B.</w:t>
            </w:r>
          </w:p>
        </w:tc>
        <w:tc>
          <w:tcPr>
            <w:tcW w:w="7159" w:type="dxa"/>
          </w:tcPr>
          <w:p w14:paraId="7C146AB1" w14:textId="77777777" w:rsidR="00697F91" w:rsidRDefault="000C28B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Free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Reserves</w:t>
            </w:r>
          </w:p>
        </w:tc>
        <w:tc>
          <w:tcPr>
            <w:tcW w:w="1985" w:type="dxa"/>
          </w:tcPr>
          <w:p w14:paraId="364E055B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20606DBB" w14:textId="77777777">
        <w:trPr>
          <w:trHeight w:val="275"/>
        </w:trPr>
        <w:tc>
          <w:tcPr>
            <w:tcW w:w="920" w:type="dxa"/>
          </w:tcPr>
          <w:p w14:paraId="5B14F79F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C.</w:t>
            </w:r>
          </w:p>
        </w:tc>
        <w:tc>
          <w:tcPr>
            <w:tcW w:w="7159" w:type="dxa"/>
          </w:tcPr>
          <w:p w14:paraId="4E6C6F7E" w14:textId="77777777" w:rsidR="00697F91" w:rsidRDefault="000C28B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Less: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Non-allowable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assets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viz.,</w:t>
            </w:r>
          </w:p>
        </w:tc>
        <w:tc>
          <w:tcPr>
            <w:tcW w:w="1985" w:type="dxa"/>
          </w:tcPr>
          <w:p w14:paraId="30FE21B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34DD6DA5" w14:textId="77777777">
        <w:trPr>
          <w:trHeight w:val="297"/>
        </w:trPr>
        <w:tc>
          <w:tcPr>
            <w:tcW w:w="920" w:type="dxa"/>
          </w:tcPr>
          <w:p w14:paraId="2E5E6944" w14:textId="77777777" w:rsidR="00697F91" w:rsidRDefault="00697F91">
            <w:pPr>
              <w:pStyle w:val="TableParagraph"/>
            </w:pPr>
          </w:p>
        </w:tc>
        <w:tc>
          <w:tcPr>
            <w:tcW w:w="7159" w:type="dxa"/>
          </w:tcPr>
          <w:p w14:paraId="76F9105E" w14:textId="77777777" w:rsidR="00697F91" w:rsidRDefault="000C28BA">
            <w:pPr>
              <w:pStyle w:val="TableParagraph"/>
              <w:spacing w:line="275" w:lineRule="exact"/>
              <w:ind w:left="465"/>
              <w:rPr>
                <w:sz w:val="24"/>
              </w:rPr>
            </w:pPr>
            <w:r>
              <w:rPr>
                <w:sz w:val="24"/>
              </w:rPr>
              <w:t>(a)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Fixed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Assets</w:t>
            </w:r>
          </w:p>
        </w:tc>
        <w:tc>
          <w:tcPr>
            <w:tcW w:w="1985" w:type="dxa"/>
          </w:tcPr>
          <w:p w14:paraId="4BF5EEF8" w14:textId="77777777" w:rsidR="00697F91" w:rsidRDefault="00697F91">
            <w:pPr>
              <w:pStyle w:val="TableParagraph"/>
            </w:pPr>
          </w:p>
        </w:tc>
      </w:tr>
      <w:tr w:rsidR="00697F91" w14:paraId="438A0B4E" w14:textId="77777777">
        <w:trPr>
          <w:trHeight w:val="275"/>
        </w:trPr>
        <w:tc>
          <w:tcPr>
            <w:tcW w:w="920" w:type="dxa"/>
          </w:tcPr>
          <w:p w14:paraId="2DC42CB5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59F3E675" w14:textId="77777777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>
              <w:rPr>
                <w:sz w:val="24"/>
              </w:rPr>
              <w:t>(b)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Pledged </w:t>
            </w:r>
            <w:r>
              <w:rPr>
                <w:spacing w:val="-2"/>
                <w:sz w:val="24"/>
              </w:rPr>
              <w:t>Securities</w:t>
            </w:r>
          </w:p>
        </w:tc>
        <w:tc>
          <w:tcPr>
            <w:tcW w:w="1985" w:type="dxa"/>
          </w:tcPr>
          <w:p w14:paraId="7CDCF403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2AA37F9B" w14:textId="77777777">
        <w:trPr>
          <w:trHeight w:val="275"/>
        </w:trPr>
        <w:tc>
          <w:tcPr>
            <w:tcW w:w="920" w:type="dxa"/>
          </w:tcPr>
          <w:p w14:paraId="73FF9FC6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30A168C4" w14:textId="09677466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c</w:t>
            </w:r>
            <w:r>
              <w:rPr>
                <w:sz w:val="24"/>
              </w:rPr>
              <w:t>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Non-allowable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(unlisted</w:t>
            </w:r>
            <w:r>
              <w:rPr>
                <w:spacing w:val="-2"/>
                <w:sz w:val="24"/>
              </w:rPr>
              <w:t xml:space="preserve"> securities)</w:t>
            </w:r>
          </w:p>
        </w:tc>
        <w:tc>
          <w:tcPr>
            <w:tcW w:w="1985" w:type="dxa"/>
          </w:tcPr>
          <w:p w14:paraId="3B3CE82B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1D753B41" w14:textId="77777777">
        <w:trPr>
          <w:trHeight w:val="275"/>
        </w:trPr>
        <w:tc>
          <w:tcPr>
            <w:tcW w:w="920" w:type="dxa"/>
          </w:tcPr>
          <w:p w14:paraId="5D6329CF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1CF15315" w14:textId="6F2848D0" w:rsidR="00E37555" w:rsidRDefault="000C28BA">
            <w:pPr>
              <w:pStyle w:val="TableParagraph"/>
              <w:spacing w:line="256" w:lineRule="exact"/>
              <w:ind w:left="465"/>
              <w:rPr>
                <w:spacing w:val="-2"/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d</w:t>
            </w:r>
            <w:r>
              <w:rPr>
                <w:sz w:val="24"/>
              </w:rPr>
              <w:t>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Bad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deliver</w:t>
            </w:r>
          </w:p>
          <w:p w14:paraId="4047D57F" w14:textId="7EF1CA78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ies</w:t>
            </w:r>
            <w:proofErr w:type="spellEnd"/>
          </w:p>
        </w:tc>
        <w:tc>
          <w:tcPr>
            <w:tcW w:w="1985" w:type="dxa"/>
          </w:tcPr>
          <w:p w14:paraId="1ED6472D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1932314A" w14:textId="77777777">
        <w:trPr>
          <w:trHeight w:val="551"/>
        </w:trPr>
        <w:tc>
          <w:tcPr>
            <w:tcW w:w="920" w:type="dxa"/>
          </w:tcPr>
          <w:p w14:paraId="356EDF0A" w14:textId="77777777" w:rsidR="00697F91" w:rsidRDefault="00697F91">
            <w:pPr>
              <w:pStyle w:val="TableParagraph"/>
              <w:rPr>
                <w:sz w:val="24"/>
              </w:rPr>
            </w:pPr>
          </w:p>
        </w:tc>
        <w:tc>
          <w:tcPr>
            <w:tcW w:w="7159" w:type="dxa"/>
          </w:tcPr>
          <w:p w14:paraId="796F65D6" w14:textId="3F187B7E" w:rsidR="00697F91" w:rsidRDefault="000C28BA">
            <w:pPr>
              <w:pStyle w:val="TableParagraph"/>
              <w:spacing w:line="276" w:lineRule="exact"/>
              <w:ind w:left="825" w:hanging="360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e</w:t>
            </w:r>
            <w:r>
              <w:rPr>
                <w:sz w:val="24"/>
              </w:rPr>
              <w:t>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Debts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Advances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(except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debtors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months)</w:t>
            </w:r>
          </w:p>
        </w:tc>
        <w:tc>
          <w:tcPr>
            <w:tcW w:w="1985" w:type="dxa"/>
          </w:tcPr>
          <w:p w14:paraId="41A2AF77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9750ABE" w14:textId="77777777">
        <w:trPr>
          <w:trHeight w:val="277"/>
        </w:trPr>
        <w:tc>
          <w:tcPr>
            <w:tcW w:w="920" w:type="dxa"/>
          </w:tcPr>
          <w:p w14:paraId="35999B2E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60E30F7F" w14:textId="59EB9211" w:rsidR="00697F91" w:rsidRDefault="000C28BA">
            <w:pPr>
              <w:pStyle w:val="TableParagraph"/>
              <w:spacing w:before="1" w:line="257" w:lineRule="exact"/>
              <w:ind w:left="465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f</w:t>
            </w:r>
            <w:r>
              <w:rPr>
                <w:sz w:val="24"/>
              </w:rPr>
              <w:t>)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Prepaid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expenses,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losses</w:t>
            </w:r>
          </w:p>
        </w:tc>
        <w:tc>
          <w:tcPr>
            <w:tcW w:w="1985" w:type="dxa"/>
          </w:tcPr>
          <w:p w14:paraId="01D66889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41CF6B8A" w14:textId="77777777">
        <w:trPr>
          <w:trHeight w:val="275"/>
        </w:trPr>
        <w:tc>
          <w:tcPr>
            <w:tcW w:w="920" w:type="dxa"/>
          </w:tcPr>
          <w:p w14:paraId="3A29CCA1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709C1068" w14:textId="3D4F80A6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g</w:t>
            </w:r>
            <w:r>
              <w:rPr>
                <w:sz w:val="24"/>
              </w:rPr>
              <w:t>)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Intangible </w:t>
            </w:r>
            <w:r>
              <w:rPr>
                <w:spacing w:val="-2"/>
                <w:sz w:val="24"/>
              </w:rPr>
              <w:t>Assets</w:t>
            </w:r>
          </w:p>
        </w:tc>
        <w:tc>
          <w:tcPr>
            <w:tcW w:w="1985" w:type="dxa"/>
          </w:tcPr>
          <w:p w14:paraId="2E2E506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1213019E" w14:textId="77777777">
        <w:trPr>
          <w:trHeight w:val="275"/>
        </w:trPr>
        <w:tc>
          <w:tcPr>
            <w:tcW w:w="920" w:type="dxa"/>
          </w:tcPr>
          <w:p w14:paraId="4D5D6B1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13E24905" w14:textId="2E073E6B" w:rsidR="00697F91" w:rsidRDefault="000C28BA">
            <w:pPr>
              <w:pStyle w:val="TableParagraph"/>
              <w:tabs>
                <w:tab w:val="left" w:pos="1004"/>
              </w:tabs>
              <w:spacing w:line="256" w:lineRule="exact"/>
              <w:ind w:left="465"/>
              <w:rPr>
                <w:sz w:val="24"/>
              </w:rPr>
            </w:pPr>
            <w:r>
              <w:rPr>
                <w:spacing w:val="-5"/>
                <w:sz w:val="24"/>
              </w:rPr>
              <w:t>(</w:t>
            </w:r>
            <w:r w:rsidR="00E37555">
              <w:rPr>
                <w:spacing w:val="-5"/>
                <w:sz w:val="24"/>
              </w:rPr>
              <w:t>h</w:t>
            </w:r>
            <w:r>
              <w:rPr>
                <w:spacing w:val="-5"/>
                <w:sz w:val="24"/>
              </w:rPr>
              <w:t>)</w:t>
            </w:r>
            <w:r>
              <w:rPr>
                <w:sz w:val="24"/>
              </w:rPr>
              <w:tab/>
              <w:t>30%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securities</w:t>
            </w:r>
          </w:p>
        </w:tc>
        <w:tc>
          <w:tcPr>
            <w:tcW w:w="1985" w:type="dxa"/>
          </w:tcPr>
          <w:p w14:paraId="6B17FB5D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0690AD8D" w14:textId="77777777">
        <w:trPr>
          <w:trHeight w:val="276"/>
        </w:trPr>
        <w:tc>
          <w:tcPr>
            <w:tcW w:w="920" w:type="dxa"/>
          </w:tcPr>
          <w:p w14:paraId="7E31D459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D.</w:t>
            </w:r>
          </w:p>
        </w:tc>
        <w:tc>
          <w:tcPr>
            <w:tcW w:w="7159" w:type="dxa"/>
          </w:tcPr>
          <w:p w14:paraId="58AC653F" w14:textId="77777777" w:rsidR="00697F91" w:rsidRDefault="000C28B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Amount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C)</w:t>
            </w:r>
          </w:p>
        </w:tc>
        <w:tc>
          <w:tcPr>
            <w:tcW w:w="1985" w:type="dxa"/>
          </w:tcPr>
          <w:p w14:paraId="68B5191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</w:tbl>
    <w:p w14:paraId="775EA90D" w14:textId="77777777" w:rsidR="00697F91" w:rsidRDefault="00697F91">
      <w:pPr>
        <w:pStyle w:val="BodyText"/>
      </w:pPr>
    </w:p>
    <w:p w14:paraId="6B6597A2" w14:textId="411B4CCB" w:rsidR="00E37555" w:rsidRPr="00E37555" w:rsidRDefault="00E37555" w:rsidP="00E37555">
      <w:pPr>
        <w:pStyle w:val="BodyText"/>
        <w:ind w:left="111"/>
        <w:rPr>
          <w:spacing w:val="-2"/>
        </w:rPr>
      </w:pPr>
      <w:r w:rsidRPr="00E37555">
        <w:t>*If any specific component mentioned in the above table is not pertinent, mention that component as ‘Not Applicable’</w:t>
      </w:r>
      <w:r w:rsidRPr="00E37555">
        <w:rPr>
          <w:spacing w:val="-2"/>
        </w:rPr>
        <w:t>.</w:t>
      </w:r>
    </w:p>
    <w:p w14:paraId="058845B9" w14:textId="77777777" w:rsidR="00697F91" w:rsidRDefault="00697F91">
      <w:pPr>
        <w:pStyle w:val="BodyText"/>
      </w:pPr>
    </w:p>
    <w:p w14:paraId="57E77032" w14:textId="77777777" w:rsidR="00697F91" w:rsidRDefault="00697F91">
      <w:pPr>
        <w:pStyle w:val="BodyText"/>
        <w:spacing w:before="95"/>
      </w:pPr>
    </w:p>
    <w:p w14:paraId="64C80B86" w14:textId="77777777" w:rsidR="00697F91" w:rsidRDefault="000C28BA">
      <w:pPr>
        <w:tabs>
          <w:tab w:val="left" w:pos="4432"/>
        </w:tabs>
        <w:spacing w:line="259" w:lineRule="auto"/>
        <w:ind w:left="4432" w:right="2979" w:hanging="4321"/>
        <w:rPr>
          <w:b/>
          <w:sz w:val="24"/>
        </w:rPr>
      </w:pPr>
      <w:r>
        <w:rPr>
          <w:b/>
          <w:spacing w:val="-2"/>
          <w:sz w:val="24"/>
        </w:rPr>
        <w:t>Place:</w:t>
      </w:r>
      <w:r>
        <w:rPr>
          <w:b/>
          <w:sz w:val="24"/>
        </w:rPr>
        <w:tab/>
        <w:t>For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(Name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Certifying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Firm) PAN no. of CA/CS Firm</w:t>
      </w:r>
    </w:p>
    <w:p w14:paraId="696EF9F4" w14:textId="77777777" w:rsidR="00697F91" w:rsidRDefault="000C28BA">
      <w:pPr>
        <w:spacing w:line="275" w:lineRule="exact"/>
        <w:ind w:left="111"/>
        <w:rPr>
          <w:b/>
          <w:sz w:val="24"/>
        </w:rPr>
      </w:pPr>
      <w:r>
        <w:rPr>
          <w:b/>
          <w:spacing w:val="-2"/>
          <w:sz w:val="24"/>
        </w:rPr>
        <w:t>Date:</w:t>
      </w:r>
    </w:p>
    <w:p w14:paraId="61780385" w14:textId="77777777" w:rsidR="00697F91" w:rsidRDefault="000C28BA">
      <w:pPr>
        <w:tabs>
          <w:tab w:val="left" w:pos="4432"/>
        </w:tabs>
        <w:spacing w:before="21"/>
        <w:ind w:left="111"/>
        <w:rPr>
          <w:b/>
          <w:sz w:val="24"/>
        </w:rPr>
      </w:pPr>
      <w:r>
        <w:rPr>
          <w:b/>
          <w:spacing w:val="-2"/>
          <w:sz w:val="24"/>
        </w:rPr>
        <w:t>UDIN:</w:t>
      </w:r>
      <w:r>
        <w:rPr>
          <w:b/>
          <w:sz w:val="24"/>
        </w:rPr>
        <w:tab/>
        <w:t>Name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pacing w:val="-2"/>
          <w:sz w:val="24"/>
        </w:rPr>
        <w:t>Partner/Proprietor</w:t>
      </w:r>
    </w:p>
    <w:p w14:paraId="542BE526" w14:textId="77777777" w:rsidR="00697F91" w:rsidRDefault="000C28BA">
      <w:pPr>
        <w:spacing w:line="259" w:lineRule="auto"/>
        <w:ind w:left="4432" w:right="929"/>
        <w:rPr>
          <w:b/>
          <w:sz w:val="24"/>
        </w:rPr>
      </w:pPr>
      <w:r>
        <w:rPr>
          <w:b/>
          <w:sz w:val="24"/>
        </w:rPr>
        <w:t>Chartered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Accountants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Company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Secretaries PAN no. of Partner/Proprietor</w:t>
      </w:r>
    </w:p>
    <w:p w14:paraId="3302C8DC" w14:textId="77777777" w:rsidR="00697F91" w:rsidRDefault="000C28BA">
      <w:pPr>
        <w:spacing w:line="275" w:lineRule="exact"/>
        <w:ind w:left="4432"/>
        <w:rPr>
          <w:b/>
          <w:sz w:val="24"/>
        </w:rPr>
      </w:pPr>
      <w:r>
        <w:rPr>
          <w:b/>
          <w:sz w:val="24"/>
        </w:rPr>
        <w:t>Membership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Number</w:t>
      </w:r>
    </w:p>
    <w:p w14:paraId="65212EFE" w14:textId="77777777" w:rsidR="00697F91" w:rsidRDefault="00697F91">
      <w:pPr>
        <w:spacing w:line="275" w:lineRule="exact"/>
        <w:rPr>
          <w:sz w:val="24"/>
        </w:rPr>
      </w:pPr>
    </w:p>
    <w:p w14:paraId="15C1A8C2" w14:textId="77777777" w:rsidR="00A643B8" w:rsidRDefault="00A643B8">
      <w:pPr>
        <w:spacing w:line="275" w:lineRule="exact"/>
        <w:rPr>
          <w:sz w:val="24"/>
        </w:rPr>
      </w:pPr>
    </w:p>
    <w:p w14:paraId="073E6B4E" w14:textId="08143EC7" w:rsidR="00A643B8" w:rsidRPr="00E37555" w:rsidRDefault="00A643B8" w:rsidP="00A643B8">
      <w:pPr>
        <w:spacing w:before="1" w:after="7" w:line="259" w:lineRule="auto"/>
        <w:ind w:left="294" w:right="562"/>
        <w:rPr>
          <w:b/>
          <w:sz w:val="24"/>
        </w:rPr>
      </w:pPr>
      <w:r w:rsidRPr="00E37555">
        <w:rPr>
          <w:b/>
          <w:sz w:val="24"/>
        </w:rPr>
        <w:t>Name</w:t>
      </w:r>
      <w:r w:rsidRPr="00E37555">
        <w:rPr>
          <w:b/>
          <w:spacing w:val="-5"/>
          <w:sz w:val="24"/>
        </w:rPr>
        <w:t xml:space="preserve"> </w:t>
      </w:r>
      <w:r w:rsidRPr="00E37555">
        <w:rPr>
          <w:b/>
          <w:sz w:val="24"/>
        </w:rPr>
        <w:t>and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PAN</w:t>
      </w:r>
      <w:r w:rsidRPr="00E37555">
        <w:rPr>
          <w:b/>
          <w:spacing w:val="-5"/>
          <w:sz w:val="24"/>
        </w:rPr>
        <w:t xml:space="preserve"> </w:t>
      </w:r>
      <w:r w:rsidRPr="00E37555">
        <w:rPr>
          <w:b/>
          <w:sz w:val="24"/>
        </w:rPr>
        <w:t>of</w:t>
      </w:r>
      <w:r w:rsidRPr="00E37555">
        <w:rPr>
          <w:b/>
          <w:spacing w:val="-6"/>
          <w:sz w:val="24"/>
        </w:rPr>
        <w:t xml:space="preserve"> </w:t>
      </w:r>
      <w:r w:rsidRPr="00E37555">
        <w:rPr>
          <w:b/>
          <w:sz w:val="24"/>
        </w:rPr>
        <w:t>all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Directors/Partners</w:t>
      </w:r>
      <w:r w:rsidR="00E37555" w:rsidRPr="00E37555">
        <w:rPr>
          <w:b/>
          <w:sz w:val="24"/>
        </w:rPr>
        <w:t>/</w:t>
      </w:r>
      <w:proofErr w:type="spellStart"/>
      <w:r w:rsidR="00E37555" w:rsidRPr="00E37555">
        <w:rPr>
          <w:b/>
          <w:sz w:val="24"/>
        </w:rPr>
        <w:t>Propreitor</w:t>
      </w:r>
      <w:proofErr w:type="spellEnd"/>
      <w:r w:rsidRPr="00E37555">
        <w:rPr>
          <w:b/>
          <w:spacing w:val="-5"/>
          <w:sz w:val="24"/>
        </w:rPr>
        <w:t xml:space="preserve"> </w:t>
      </w:r>
      <w:r w:rsidRPr="00E37555">
        <w:rPr>
          <w:b/>
          <w:sz w:val="24"/>
        </w:rPr>
        <w:t>of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certifying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Chartered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Accountant/Company Secretary firm</w:t>
      </w:r>
    </w:p>
    <w:p w14:paraId="5013B3C4" w14:textId="77777777" w:rsidR="00A643B8" w:rsidRPr="00E37555" w:rsidRDefault="00A643B8" w:rsidP="00A643B8">
      <w:pPr>
        <w:spacing w:before="1" w:after="7" w:line="259" w:lineRule="auto"/>
        <w:ind w:left="294" w:right="562"/>
        <w:rPr>
          <w:b/>
          <w:sz w:val="24"/>
        </w:rPr>
      </w:pPr>
    </w:p>
    <w:tbl>
      <w:tblPr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4"/>
        <w:gridCol w:w="2835"/>
        <w:gridCol w:w="3164"/>
      </w:tblGrid>
      <w:tr w:rsidR="00E37555" w:rsidRPr="00E37555" w14:paraId="4FA49174" w14:textId="77777777" w:rsidTr="006101D8">
        <w:trPr>
          <w:trHeight w:val="602"/>
        </w:trPr>
        <w:tc>
          <w:tcPr>
            <w:tcW w:w="1294" w:type="dxa"/>
          </w:tcPr>
          <w:p w14:paraId="00A74D99" w14:textId="77777777" w:rsidR="00A643B8" w:rsidRPr="00E37555" w:rsidRDefault="00A643B8" w:rsidP="006101D8">
            <w:pPr>
              <w:pStyle w:val="TableParagraph"/>
              <w:spacing w:line="275" w:lineRule="exact"/>
              <w:ind w:left="287"/>
              <w:rPr>
                <w:b/>
                <w:sz w:val="24"/>
              </w:rPr>
            </w:pPr>
            <w:r w:rsidRPr="00E37555">
              <w:rPr>
                <w:b/>
                <w:sz w:val="24"/>
              </w:rPr>
              <w:t>Sr</w:t>
            </w:r>
            <w:r w:rsidRPr="00E37555">
              <w:rPr>
                <w:b/>
                <w:spacing w:val="-1"/>
                <w:sz w:val="24"/>
              </w:rPr>
              <w:t xml:space="preserve"> </w:t>
            </w:r>
            <w:r w:rsidRPr="00E37555"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2835" w:type="dxa"/>
          </w:tcPr>
          <w:p w14:paraId="2D5888A1" w14:textId="77777777" w:rsidR="00A643B8" w:rsidRPr="00E37555" w:rsidRDefault="00A643B8" w:rsidP="006101D8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 w:rsidRPr="00E37555">
              <w:rPr>
                <w:b/>
                <w:sz w:val="24"/>
              </w:rPr>
              <w:t>Name</w:t>
            </w:r>
            <w:r w:rsidRPr="00E37555">
              <w:rPr>
                <w:b/>
                <w:spacing w:val="-1"/>
                <w:sz w:val="24"/>
              </w:rPr>
              <w:t xml:space="preserve"> </w:t>
            </w:r>
            <w:r w:rsidRPr="00E37555">
              <w:rPr>
                <w:b/>
                <w:spacing w:val="-5"/>
                <w:sz w:val="24"/>
              </w:rPr>
              <w:t>of</w:t>
            </w:r>
          </w:p>
          <w:p w14:paraId="387E5535" w14:textId="77777777" w:rsidR="00A643B8" w:rsidRPr="00E37555" w:rsidRDefault="00A643B8" w:rsidP="006101D8">
            <w:pPr>
              <w:pStyle w:val="TableParagraph"/>
              <w:spacing w:before="21"/>
              <w:ind w:left="289"/>
              <w:rPr>
                <w:b/>
                <w:sz w:val="24"/>
              </w:rPr>
            </w:pPr>
            <w:r w:rsidRPr="00E37555">
              <w:rPr>
                <w:b/>
                <w:spacing w:val="-2"/>
                <w:sz w:val="24"/>
              </w:rPr>
              <w:t>Director/Partner</w:t>
            </w:r>
          </w:p>
        </w:tc>
        <w:tc>
          <w:tcPr>
            <w:tcW w:w="3164" w:type="dxa"/>
          </w:tcPr>
          <w:p w14:paraId="6197A858" w14:textId="77777777" w:rsidR="00A643B8" w:rsidRPr="00E37555" w:rsidRDefault="00A643B8" w:rsidP="006101D8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 w:rsidRPr="00E37555">
              <w:rPr>
                <w:b/>
                <w:sz w:val="24"/>
              </w:rPr>
              <w:t>PAN</w:t>
            </w:r>
            <w:r w:rsidRPr="00E37555">
              <w:rPr>
                <w:b/>
                <w:spacing w:val="-2"/>
                <w:sz w:val="24"/>
              </w:rPr>
              <w:t xml:space="preserve"> </w:t>
            </w:r>
            <w:r w:rsidRPr="00E37555">
              <w:rPr>
                <w:b/>
                <w:sz w:val="24"/>
              </w:rPr>
              <w:t>of</w:t>
            </w:r>
            <w:r w:rsidRPr="00E37555">
              <w:rPr>
                <w:b/>
                <w:spacing w:val="-3"/>
                <w:sz w:val="24"/>
              </w:rPr>
              <w:t xml:space="preserve"> </w:t>
            </w:r>
            <w:r w:rsidRPr="00E37555">
              <w:rPr>
                <w:b/>
                <w:spacing w:val="-2"/>
                <w:sz w:val="24"/>
              </w:rPr>
              <w:t>Director/Partner</w:t>
            </w:r>
          </w:p>
        </w:tc>
      </w:tr>
      <w:tr w:rsidR="00E37555" w:rsidRPr="00E37555" w14:paraId="057ED5E8" w14:textId="77777777" w:rsidTr="006101D8">
        <w:trPr>
          <w:trHeight w:val="306"/>
        </w:trPr>
        <w:tc>
          <w:tcPr>
            <w:tcW w:w="1294" w:type="dxa"/>
          </w:tcPr>
          <w:p w14:paraId="441FB52F" w14:textId="77777777" w:rsidR="00A643B8" w:rsidRPr="00E37555" w:rsidRDefault="00A643B8" w:rsidP="006101D8">
            <w:pPr>
              <w:pStyle w:val="TableParagraph"/>
            </w:pPr>
          </w:p>
        </w:tc>
        <w:tc>
          <w:tcPr>
            <w:tcW w:w="2835" w:type="dxa"/>
          </w:tcPr>
          <w:p w14:paraId="0F76ADEF" w14:textId="77777777" w:rsidR="00A643B8" w:rsidRPr="00E37555" w:rsidRDefault="00A643B8" w:rsidP="006101D8">
            <w:pPr>
              <w:pStyle w:val="TableParagraph"/>
            </w:pPr>
          </w:p>
        </w:tc>
        <w:tc>
          <w:tcPr>
            <w:tcW w:w="3164" w:type="dxa"/>
          </w:tcPr>
          <w:p w14:paraId="56FB65D7" w14:textId="77777777" w:rsidR="00A643B8" w:rsidRPr="00E37555" w:rsidRDefault="00A643B8" w:rsidP="006101D8">
            <w:pPr>
              <w:pStyle w:val="TableParagraph"/>
            </w:pPr>
          </w:p>
        </w:tc>
      </w:tr>
    </w:tbl>
    <w:p w14:paraId="2DDECF51" w14:textId="77777777" w:rsidR="00A643B8" w:rsidRPr="00E37555" w:rsidRDefault="00A643B8" w:rsidP="00A643B8">
      <w:pPr>
        <w:pStyle w:val="BodyText"/>
        <w:ind w:left="111"/>
      </w:pPr>
    </w:p>
    <w:p w14:paraId="25203114" w14:textId="1ED28F8B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1BAB555B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2AD46618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5DA87875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387823A4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43EFFCC3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72E59AC8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44C82DEF" w14:textId="77777777" w:rsidR="00E37555" w:rsidRPr="00E37555" w:rsidRDefault="00E37555" w:rsidP="00A643B8">
      <w:pPr>
        <w:pStyle w:val="BodyText"/>
        <w:ind w:left="111"/>
        <w:rPr>
          <w:color w:val="EE0000"/>
        </w:rPr>
      </w:pPr>
    </w:p>
    <w:p w14:paraId="1730E79B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0D07A36" wp14:editId="18ED4ABA">
            <wp:extent cx="734293" cy="292607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1E3E0" w14:textId="77777777" w:rsidR="00697F91" w:rsidRDefault="000C28BA">
      <w:pPr>
        <w:pStyle w:val="Heading1"/>
        <w:spacing w:before="268"/>
        <w:ind w:left="8"/>
        <w:rPr>
          <w:u w:val="none"/>
        </w:rPr>
      </w:pPr>
      <w:r>
        <w:t>CLARIFICATION</w:t>
      </w:r>
      <w:r>
        <w:rPr>
          <w:spacing w:val="-17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NETWORTH</w:t>
      </w:r>
      <w:r>
        <w:rPr>
          <w:spacing w:val="-9"/>
        </w:rPr>
        <w:t xml:space="preserve"> </w:t>
      </w:r>
      <w:r>
        <w:rPr>
          <w:spacing w:val="-2"/>
        </w:rPr>
        <w:t>COMPUTATION</w:t>
      </w:r>
    </w:p>
    <w:p w14:paraId="76FFD58C" w14:textId="77777777" w:rsidR="00697F91" w:rsidRDefault="00697F91">
      <w:pPr>
        <w:pStyle w:val="BodyText"/>
        <w:spacing w:before="237"/>
        <w:rPr>
          <w:b/>
        </w:rPr>
      </w:pPr>
    </w:p>
    <w:p w14:paraId="4FB05F82" w14:textId="77777777" w:rsidR="00697F91" w:rsidRDefault="000C28BA">
      <w:pPr>
        <w:pStyle w:val="ListParagraph"/>
        <w:numPr>
          <w:ilvl w:val="0"/>
          <w:numId w:val="8"/>
        </w:numPr>
        <w:tabs>
          <w:tab w:val="left" w:pos="1598"/>
        </w:tabs>
        <w:ind w:left="1598" w:hanging="246"/>
        <w:jc w:val="left"/>
        <w:rPr>
          <w:b/>
          <w:sz w:val="24"/>
        </w:rPr>
      </w:pPr>
      <w:r>
        <w:rPr>
          <w:b/>
          <w:sz w:val="24"/>
        </w:rPr>
        <w:t>Share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Capital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+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Free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Reserves</w:t>
      </w:r>
    </w:p>
    <w:p w14:paraId="3C4CDD9C" w14:textId="77777777" w:rsidR="00697F91" w:rsidRDefault="00697F91">
      <w:pPr>
        <w:pStyle w:val="BodyText"/>
        <w:spacing w:before="47"/>
        <w:rPr>
          <w:b/>
          <w:sz w:val="20"/>
        </w:rPr>
      </w:pPr>
    </w:p>
    <w:tbl>
      <w:tblPr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"/>
        <w:gridCol w:w="1981"/>
        <w:gridCol w:w="7187"/>
      </w:tblGrid>
      <w:tr w:rsidR="00697F91" w14:paraId="5320ACC1" w14:textId="77777777">
        <w:trPr>
          <w:trHeight w:val="530"/>
        </w:trPr>
        <w:tc>
          <w:tcPr>
            <w:tcW w:w="809" w:type="dxa"/>
          </w:tcPr>
          <w:p w14:paraId="6BDE8C46" w14:textId="77777777" w:rsidR="00697F91" w:rsidRDefault="000C28BA">
            <w:pPr>
              <w:pStyle w:val="TableParagraph"/>
              <w:spacing w:before="6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S.No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981" w:type="dxa"/>
          </w:tcPr>
          <w:p w14:paraId="53B85B21" w14:textId="77777777" w:rsidR="00697F91" w:rsidRDefault="000C28BA">
            <w:pPr>
              <w:pStyle w:val="TableParagraph"/>
              <w:spacing w:line="26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Components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r>
              <w:rPr>
                <w:b/>
                <w:spacing w:val="-2"/>
                <w:sz w:val="24"/>
              </w:rPr>
              <w:t>Networth</w:t>
            </w:r>
          </w:p>
        </w:tc>
        <w:tc>
          <w:tcPr>
            <w:tcW w:w="7187" w:type="dxa"/>
          </w:tcPr>
          <w:p w14:paraId="628CEB03" w14:textId="77777777" w:rsidR="00697F91" w:rsidRDefault="000C28BA">
            <w:pPr>
              <w:pStyle w:val="TableParagraph"/>
              <w:spacing w:before="6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Remarks</w:t>
            </w:r>
          </w:p>
        </w:tc>
      </w:tr>
      <w:tr w:rsidR="00697F91" w14:paraId="6F8E1268" w14:textId="77777777">
        <w:trPr>
          <w:trHeight w:val="3120"/>
        </w:trPr>
        <w:tc>
          <w:tcPr>
            <w:tcW w:w="809" w:type="dxa"/>
          </w:tcPr>
          <w:p w14:paraId="279039B6" w14:textId="77777777" w:rsidR="00697F91" w:rsidRDefault="000C28BA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6302CD89" w14:textId="77777777" w:rsidR="00697F91" w:rsidRDefault="000C28BA">
            <w:pPr>
              <w:pStyle w:val="TableParagraph"/>
              <w:spacing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Share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Capital</w:t>
            </w:r>
          </w:p>
        </w:tc>
        <w:tc>
          <w:tcPr>
            <w:tcW w:w="7187" w:type="dxa"/>
          </w:tcPr>
          <w:p w14:paraId="7D93F97A" w14:textId="77777777" w:rsidR="00697F91" w:rsidRDefault="000C28BA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element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include:-</w:t>
            </w:r>
          </w:p>
          <w:p w14:paraId="30D6AF10" w14:textId="77777777" w:rsidR="00697F91" w:rsidRDefault="00697F91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3706C876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1"/>
              <w:ind w:left="281" w:hanging="182"/>
              <w:jc w:val="both"/>
              <w:rPr>
                <w:sz w:val="24"/>
              </w:rPr>
            </w:pPr>
            <w:r>
              <w:rPr>
                <w:sz w:val="24"/>
              </w:rPr>
              <w:t>Paid-up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equity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member.</w:t>
            </w:r>
          </w:p>
          <w:p w14:paraId="1A4533EE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1" w:line="293" w:lineRule="exact"/>
              <w:ind w:left="281" w:hanging="182"/>
              <w:jc w:val="both"/>
              <w:rPr>
                <w:sz w:val="24"/>
              </w:rPr>
            </w:pPr>
            <w:r>
              <w:rPr>
                <w:sz w:val="24"/>
              </w:rPr>
              <w:t>Paid-up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Preference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member.</w:t>
            </w:r>
          </w:p>
          <w:p w14:paraId="6BE5FBDD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2"/>
              </w:tabs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Fully, </w:t>
            </w:r>
            <w:proofErr w:type="gramStart"/>
            <w:r>
              <w:rPr>
                <w:sz w:val="24"/>
              </w:rPr>
              <w:t>compulsorily</w:t>
            </w:r>
            <w:proofErr w:type="gramEnd"/>
            <w:r>
              <w:rPr>
                <w:sz w:val="24"/>
              </w:rPr>
              <w:t xml:space="preserve"> &amp; mandatorily convertible debentures/ Bonds/ warrants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convertible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years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date of issue</w:t>
            </w:r>
          </w:p>
          <w:p w14:paraId="70FC3548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93" w:lineRule="exact"/>
              <w:ind w:left="281" w:hanging="182"/>
              <w:jc w:val="both"/>
              <w:rPr>
                <w:sz w:val="24"/>
              </w:rPr>
            </w:pPr>
            <w:r>
              <w:rPr>
                <w:sz w:val="24"/>
              </w:rPr>
              <w:t>Share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money</w:t>
            </w:r>
          </w:p>
          <w:p w14:paraId="16950FDB" w14:textId="77777777" w:rsidR="00697F91" w:rsidRDefault="000C28BA">
            <w:pPr>
              <w:pStyle w:val="TableParagraph"/>
              <w:spacing w:before="255" w:line="270" w:lineRule="atLeast"/>
              <w:ind w:left="3"/>
              <w:rPr>
                <w:sz w:val="24"/>
              </w:rPr>
            </w:pPr>
            <w:r>
              <w:rPr>
                <w:sz w:val="24"/>
              </w:rPr>
              <w:t>Loans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partners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directors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promoters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considered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share </w:t>
            </w:r>
            <w:r>
              <w:rPr>
                <w:spacing w:val="-2"/>
                <w:sz w:val="24"/>
              </w:rPr>
              <w:t>capital</w:t>
            </w:r>
          </w:p>
        </w:tc>
      </w:tr>
      <w:tr w:rsidR="00697F91" w14:paraId="1A932A47" w14:textId="77777777">
        <w:trPr>
          <w:trHeight w:val="6103"/>
        </w:trPr>
        <w:tc>
          <w:tcPr>
            <w:tcW w:w="809" w:type="dxa"/>
          </w:tcPr>
          <w:p w14:paraId="3865156B" w14:textId="77777777" w:rsidR="00697F91" w:rsidRDefault="000C28BA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18F38A9B" w14:textId="77777777" w:rsidR="00697F91" w:rsidRDefault="000C28BA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Free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Reserves</w:t>
            </w:r>
          </w:p>
        </w:tc>
        <w:tc>
          <w:tcPr>
            <w:tcW w:w="7187" w:type="dxa"/>
          </w:tcPr>
          <w:p w14:paraId="521922E4" w14:textId="77777777" w:rsidR="00697F91" w:rsidRDefault="000C28BA">
            <w:pPr>
              <w:pStyle w:val="TableParagraph"/>
              <w:ind w:left="114" w:right="102"/>
              <w:jc w:val="both"/>
              <w:rPr>
                <w:sz w:val="24"/>
              </w:rPr>
            </w:pPr>
            <w:r>
              <w:rPr>
                <w:sz w:val="24"/>
              </w:rPr>
              <w:t>As per Sec. 2(43) of the Companies Act, 2013, free reserves mean such reserves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which, 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audited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company, are available for distribution as dividend:</w:t>
            </w:r>
          </w:p>
          <w:p w14:paraId="295C62B7" w14:textId="77777777" w:rsidR="00697F91" w:rsidRDefault="00697F91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843D0CF" w14:textId="77777777" w:rsidR="00697F91" w:rsidRDefault="000C28BA">
            <w:pPr>
              <w:pStyle w:val="TableParagraph"/>
              <w:spacing w:before="1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Provided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that—</w:t>
            </w:r>
          </w:p>
          <w:p w14:paraId="3CAE763B" w14:textId="77777777" w:rsidR="00697F91" w:rsidRDefault="00697F91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BFA97E5" w14:textId="77777777" w:rsidR="00697F91" w:rsidRDefault="000C28BA">
            <w:pPr>
              <w:pStyle w:val="TableParagraph"/>
              <w:numPr>
                <w:ilvl w:val="0"/>
                <w:numId w:val="6"/>
              </w:numPr>
              <w:tabs>
                <w:tab w:val="left" w:pos="339"/>
              </w:tabs>
              <w:spacing w:before="1" w:line="235" w:lineRule="auto"/>
              <w:ind w:right="105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representing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unrealised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gains,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notional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gains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revaluation </w:t>
            </w:r>
            <w:r>
              <w:rPr>
                <w:sz w:val="24"/>
              </w:rPr>
              <w:t>of assets, whether shown as a reserve or otherwise, or</w:t>
            </w:r>
          </w:p>
          <w:p w14:paraId="27A1D33B" w14:textId="77777777" w:rsidR="00697F91" w:rsidRDefault="00697F91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06314A44" w14:textId="77777777" w:rsidR="00697F91" w:rsidRDefault="000C28BA">
            <w:pPr>
              <w:pStyle w:val="TableParagraph"/>
              <w:numPr>
                <w:ilvl w:val="0"/>
                <w:numId w:val="6"/>
              </w:numPr>
              <w:tabs>
                <w:tab w:val="left" w:pos="412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carrying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liability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recognised 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equity,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surplus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profit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liability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 fair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treated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reserves.</w:t>
            </w:r>
          </w:p>
          <w:p w14:paraId="2BFABF49" w14:textId="77777777" w:rsidR="00697F91" w:rsidRDefault="00697F91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D893048" w14:textId="77777777" w:rsidR="00697F91" w:rsidRDefault="000C28BA">
            <w:pPr>
              <w:pStyle w:val="TableParagraph"/>
              <w:ind w:left="114" w:right="97"/>
              <w:jc w:val="both"/>
              <w:rPr>
                <w:sz w:val="24"/>
              </w:rPr>
            </w:pPr>
            <w:r>
              <w:rPr>
                <w:sz w:val="24"/>
              </w:rPr>
              <w:t>Free Reserves shall include Profit &amp; Loss, General Reserve, Securities Premium, Preference Share Redemption Reserve, Capital Redemption Reserve etc. balance of which represents surplus arising out of sale proceeds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assets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reserves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created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revaluation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assets.</w:t>
            </w:r>
          </w:p>
          <w:p w14:paraId="230E0F0D" w14:textId="77777777" w:rsidR="00697F91" w:rsidRDefault="00697F91">
            <w:pPr>
              <w:pStyle w:val="TableParagraph"/>
              <w:rPr>
                <w:b/>
                <w:sz w:val="24"/>
              </w:rPr>
            </w:pPr>
          </w:p>
          <w:p w14:paraId="6D6437D7" w14:textId="77777777" w:rsidR="00697F91" w:rsidRDefault="000C28BA">
            <w:pPr>
              <w:pStyle w:val="TableParagraph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Free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Reserves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reserves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Revaluation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Reserve,</w:t>
            </w:r>
          </w:p>
          <w:p w14:paraId="38BF364E" w14:textId="77777777" w:rsidR="00697F91" w:rsidRDefault="000C28BA">
            <w:pPr>
              <w:pStyle w:val="TableParagraph"/>
              <w:spacing w:line="270" w:lineRule="atLeast"/>
              <w:ind w:left="114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Capital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Amalgamation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Debenture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Redemption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Reserve </w:t>
            </w:r>
            <w:r>
              <w:rPr>
                <w:sz w:val="24"/>
              </w:rPr>
              <w:t>and other like reserves.</w:t>
            </w:r>
          </w:p>
        </w:tc>
      </w:tr>
    </w:tbl>
    <w:p w14:paraId="1AC99467" w14:textId="77777777" w:rsidR="00697F91" w:rsidRDefault="00697F91">
      <w:pPr>
        <w:spacing w:line="270" w:lineRule="atLeast"/>
        <w:jc w:val="both"/>
        <w:rPr>
          <w:sz w:val="24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24EE625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25884A1" wp14:editId="78E50421">
            <wp:extent cx="734293" cy="29260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FF228" w14:textId="77777777" w:rsidR="00697F91" w:rsidRDefault="00697F91">
      <w:pPr>
        <w:pStyle w:val="BodyText"/>
        <w:rPr>
          <w:b/>
        </w:rPr>
      </w:pPr>
    </w:p>
    <w:p w14:paraId="1559C4C5" w14:textId="77777777" w:rsidR="00697F91" w:rsidRDefault="00697F91">
      <w:pPr>
        <w:pStyle w:val="BodyText"/>
        <w:spacing w:before="172"/>
        <w:rPr>
          <w:b/>
        </w:rPr>
      </w:pPr>
    </w:p>
    <w:p w14:paraId="2FDE840C" w14:textId="77777777" w:rsidR="00697F91" w:rsidRDefault="000C28BA">
      <w:pPr>
        <w:pStyle w:val="ListParagraph"/>
        <w:numPr>
          <w:ilvl w:val="0"/>
          <w:numId w:val="8"/>
        </w:numPr>
        <w:tabs>
          <w:tab w:val="left" w:pos="1695"/>
        </w:tabs>
        <w:ind w:left="1695" w:hanging="237"/>
        <w:jc w:val="left"/>
        <w:rPr>
          <w:b/>
          <w:sz w:val="24"/>
        </w:rPr>
      </w:pPr>
      <w:r>
        <w:rPr>
          <w:b/>
          <w:spacing w:val="-2"/>
          <w:sz w:val="24"/>
        </w:rPr>
        <w:t>Non-Allowable</w:t>
      </w:r>
      <w:r>
        <w:rPr>
          <w:b/>
          <w:spacing w:val="5"/>
          <w:sz w:val="24"/>
        </w:rPr>
        <w:t xml:space="preserve"> </w:t>
      </w:r>
      <w:r>
        <w:rPr>
          <w:b/>
          <w:spacing w:val="-2"/>
          <w:sz w:val="24"/>
        </w:rPr>
        <w:t>Assets</w:t>
      </w:r>
    </w:p>
    <w:p w14:paraId="067C88F8" w14:textId="77777777" w:rsidR="00697F91" w:rsidRDefault="00697F91">
      <w:pPr>
        <w:pStyle w:val="BodyText"/>
        <w:rPr>
          <w:b/>
          <w:sz w:val="20"/>
        </w:rPr>
      </w:pPr>
    </w:p>
    <w:p w14:paraId="729F45F1" w14:textId="77777777" w:rsidR="00697F91" w:rsidRDefault="00697F91">
      <w:pPr>
        <w:pStyle w:val="BodyText"/>
        <w:spacing w:before="90"/>
        <w:rPr>
          <w:b/>
          <w:sz w:val="20"/>
        </w:rPr>
      </w:pP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981"/>
        <w:gridCol w:w="89"/>
        <w:gridCol w:w="5401"/>
        <w:gridCol w:w="1440"/>
        <w:gridCol w:w="74"/>
      </w:tblGrid>
      <w:tr w:rsidR="00697F91" w14:paraId="040477A2" w14:textId="77777777">
        <w:trPr>
          <w:trHeight w:val="601"/>
        </w:trPr>
        <w:tc>
          <w:tcPr>
            <w:tcW w:w="1080" w:type="dxa"/>
          </w:tcPr>
          <w:p w14:paraId="634B2310" w14:textId="77777777" w:rsidR="00697F91" w:rsidRDefault="000C28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1981" w:type="dxa"/>
          </w:tcPr>
          <w:p w14:paraId="548D0809" w14:textId="77777777" w:rsidR="00697F91" w:rsidRDefault="000C28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Components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r>
              <w:rPr>
                <w:b/>
                <w:spacing w:val="-2"/>
                <w:sz w:val="24"/>
              </w:rPr>
              <w:t>Networth</w:t>
            </w:r>
          </w:p>
        </w:tc>
        <w:tc>
          <w:tcPr>
            <w:tcW w:w="7004" w:type="dxa"/>
            <w:gridSpan w:val="4"/>
          </w:tcPr>
          <w:p w14:paraId="417A1856" w14:textId="77777777" w:rsidR="00697F91" w:rsidRDefault="000C28BA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Remarks</w:t>
            </w:r>
          </w:p>
        </w:tc>
      </w:tr>
      <w:tr w:rsidR="00697F91" w14:paraId="11A8202C" w14:textId="77777777">
        <w:trPr>
          <w:trHeight w:val="2841"/>
        </w:trPr>
        <w:tc>
          <w:tcPr>
            <w:tcW w:w="1080" w:type="dxa"/>
          </w:tcPr>
          <w:p w14:paraId="3A6E33E8" w14:textId="77777777" w:rsidR="00697F91" w:rsidRDefault="000C28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30CA0BA5" w14:textId="77777777" w:rsidR="00697F91" w:rsidRDefault="000C28BA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Fixed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Assets</w:t>
            </w:r>
          </w:p>
        </w:tc>
        <w:tc>
          <w:tcPr>
            <w:tcW w:w="7004" w:type="dxa"/>
            <w:gridSpan w:val="4"/>
          </w:tcPr>
          <w:p w14:paraId="522D93E7" w14:textId="77777777" w:rsidR="00697F91" w:rsidRDefault="000C28B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98FF264" w14:textId="77777777" w:rsidR="00697F91" w:rsidRDefault="00697F91">
            <w:pPr>
              <w:pStyle w:val="TableParagraph"/>
              <w:spacing w:before="14"/>
              <w:rPr>
                <w:b/>
                <w:sz w:val="24"/>
              </w:rPr>
            </w:pPr>
          </w:p>
          <w:p w14:paraId="6252A843" w14:textId="77777777" w:rsidR="00697F91" w:rsidRDefault="000C28BA">
            <w:pPr>
              <w:pStyle w:val="TableParagraph"/>
              <w:numPr>
                <w:ilvl w:val="0"/>
                <w:numId w:val="5"/>
              </w:numPr>
              <w:tabs>
                <w:tab w:val="left" w:pos="280"/>
              </w:tabs>
              <w:ind w:right="557"/>
              <w:rPr>
                <w:sz w:val="24"/>
              </w:rPr>
            </w:pPr>
            <w:r>
              <w:rPr>
                <w:sz w:val="24"/>
              </w:rPr>
              <w:t>Net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book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Tangible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Assets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 Trial Balance.</w:t>
            </w:r>
          </w:p>
          <w:p w14:paraId="180E0C8D" w14:textId="77777777" w:rsidR="00697F91" w:rsidRDefault="000C28BA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1"/>
              <w:ind w:left="276" w:hanging="167"/>
              <w:rPr>
                <w:sz w:val="24"/>
              </w:rPr>
            </w:pPr>
            <w:r>
              <w:rPr>
                <w:sz w:val="24"/>
              </w:rPr>
              <w:t>Advances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acquisition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fixed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assets</w:t>
            </w:r>
          </w:p>
          <w:p w14:paraId="6E043A83" w14:textId="77777777" w:rsidR="00697F91" w:rsidRDefault="000C28BA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1"/>
              <w:ind w:left="276" w:hanging="167"/>
              <w:rPr>
                <w:sz w:val="24"/>
              </w:rPr>
            </w:pPr>
            <w:r>
              <w:rPr>
                <w:sz w:val="24"/>
              </w:rPr>
              <w:t>Capital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progress.</w:t>
            </w:r>
          </w:p>
          <w:p w14:paraId="3345A3C2" w14:textId="77777777" w:rsidR="00697F91" w:rsidRDefault="000C28BA">
            <w:pPr>
              <w:pStyle w:val="TableParagraph"/>
              <w:spacing w:before="257"/>
              <w:ind w:left="109"/>
              <w:rPr>
                <w:sz w:val="24"/>
              </w:rPr>
            </w:pPr>
            <w:r>
              <w:rPr>
                <w:sz w:val="24"/>
              </w:rPr>
              <w:t>Assets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lease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taken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deducted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Networth</w:t>
            </w:r>
          </w:p>
        </w:tc>
      </w:tr>
      <w:tr w:rsidR="00697F91" w14:paraId="45E6E1C3" w14:textId="77777777">
        <w:trPr>
          <w:trHeight w:val="2690"/>
        </w:trPr>
        <w:tc>
          <w:tcPr>
            <w:tcW w:w="1080" w:type="dxa"/>
            <w:vMerge w:val="restart"/>
          </w:tcPr>
          <w:p w14:paraId="79E6F187" w14:textId="77777777" w:rsidR="00697F91" w:rsidRDefault="000C28B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  <w:vMerge w:val="restart"/>
          </w:tcPr>
          <w:p w14:paraId="2BCCB511" w14:textId="77777777" w:rsidR="00697F91" w:rsidRDefault="000C28B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Pledged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Securities</w:t>
            </w:r>
          </w:p>
        </w:tc>
        <w:tc>
          <w:tcPr>
            <w:tcW w:w="7004" w:type="dxa"/>
            <w:gridSpan w:val="4"/>
          </w:tcPr>
          <w:p w14:paraId="674B0BBD" w14:textId="77777777" w:rsidR="00697F91" w:rsidRDefault="000C28BA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Total value of own securities (as recorded in the books of accounts) pledged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Banks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NBFC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raising </w:t>
            </w:r>
            <w:r>
              <w:rPr>
                <w:spacing w:val="-2"/>
                <w:sz w:val="24"/>
              </w:rPr>
              <w:t>funds.</w:t>
            </w:r>
          </w:p>
          <w:p w14:paraId="450E4533" w14:textId="77777777" w:rsidR="00697F91" w:rsidRDefault="00697F91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4F8192D0" w14:textId="77777777" w:rsidR="00697F91" w:rsidRDefault="000C28BA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Own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shares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pledged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clearing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corporations/clearing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members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 not required to be deducted from Networth.</w:t>
            </w:r>
          </w:p>
          <w:p w14:paraId="38EA14DF" w14:textId="77777777" w:rsidR="00697F91" w:rsidRDefault="00697F91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072F8AA7" w14:textId="77777777" w:rsidR="00697F91" w:rsidRDefault="000C28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Illustration:</w:t>
            </w:r>
          </w:p>
        </w:tc>
      </w:tr>
      <w:tr w:rsidR="00697F91" w14:paraId="5433A0E0" w14:textId="77777777">
        <w:trPr>
          <w:trHeight w:val="297"/>
        </w:trPr>
        <w:tc>
          <w:tcPr>
            <w:tcW w:w="1080" w:type="dxa"/>
            <w:vMerge/>
            <w:tcBorders>
              <w:top w:val="nil"/>
            </w:tcBorders>
          </w:tcPr>
          <w:p w14:paraId="456FDF6A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6FDABCB9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 w:val="restart"/>
            <w:shd w:val="clear" w:color="auto" w:fill="BDBDBD"/>
          </w:tcPr>
          <w:p w14:paraId="3586EF88" w14:textId="77777777" w:rsidR="00697F91" w:rsidRDefault="00697F91"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  <w:shd w:val="clear" w:color="auto" w:fill="BDBDBD"/>
          </w:tcPr>
          <w:p w14:paraId="14A004A8" w14:textId="77777777" w:rsidR="00697F91" w:rsidRDefault="000C28BA">
            <w:pPr>
              <w:pStyle w:val="TableParagraph"/>
              <w:spacing w:line="249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Particulars</w:t>
            </w:r>
          </w:p>
        </w:tc>
        <w:tc>
          <w:tcPr>
            <w:tcW w:w="1440" w:type="dxa"/>
            <w:shd w:val="clear" w:color="auto" w:fill="BDBDBD"/>
          </w:tcPr>
          <w:p w14:paraId="59DF691C" w14:textId="77777777" w:rsidR="00697F91" w:rsidRDefault="000C28BA">
            <w:pPr>
              <w:pStyle w:val="TableParagraph"/>
              <w:spacing w:line="249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Amount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BDBDBD"/>
          </w:tcPr>
          <w:p w14:paraId="6AD04D55" w14:textId="77777777" w:rsidR="00697F91" w:rsidRDefault="00697F91">
            <w:pPr>
              <w:pStyle w:val="TableParagraph"/>
            </w:pPr>
          </w:p>
        </w:tc>
      </w:tr>
      <w:tr w:rsidR="00697F91" w14:paraId="27D6BF18" w14:textId="77777777">
        <w:trPr>
          <w:trHeight w:val="601"/>
        </w:trPr>
        <w:tc>
          <w:tcPr>
            <w:tcW w:w="1080" w:type="dxa"/>
            <w:vMerge/>
            <w:tcBorders>
              <w:top w:val="nil"/>
            </w:tcBorders>
          </w:tcPr>
          <w:p w14:paraId="5BAF99E6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7AAFF54D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4B6288A1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1E20537E" w14:textId="77777777" w:rsidR="00697F91" w:rsidRDefault="000C28B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 accounts (all Marketable)</w:t>
            </w:r>
          </w:p>
        </w:tc>
        <w:tc>
          <w:tcPr>
            <w:tcW w:w="1440" w:type="dxa"/>
          </w:tcPr>
          <w:p w14:paraId="592FDBCB" w14:textId="77777777" w:rsidR="00697F91" w:rsidRDefault="000C28BA">
            <w:pPr>
              <w:pStyle w:val="TableParagraph"/>
              <w:spacing w:line="275" w:lineRule="exact"/>
              <w:ind w:left="18" w:right="7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2"/>
                <w:sz w:val="24"/>
              </w:rPr>
              <w:t xml:space="preserve"> 1000/-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1C0FDE7A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16A8414" w14:textId="77777777">
        <w:trPr>
          <w:trHeight w:val="597"/>
        </w:trPr>
        <w:tc>
          <w:tcPr>
            <w:tcW w:w="1080" w:type="dxa"/>
            <w:vMerge/>
            <w:tcBorders>
              <w:top w:val="nil"/>
            </w:tcBorders>
          </w:tcPr>
          <w:p w14:paraId="746DCE36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338CED4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407843DE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60D06B85" w14:textId="77777777" w:rsidR="00697F91" w:rsidRDefault="000C28BA">
            <w:pPr>
              <w:pStyle w:val="TableParagraph"/>
              <w:spacing w:before="11" w:line="216" w:lineRule="auto"/>
              <w:ind w:left="104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pledged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(Included </w:t>
            </w:r>
            <w:r>
              <w:rPr>
                <w:spacing w:val="-2"/>
                <w:sz w:val="24"/>
              </w:rPr>
              <w:t>above)</w:t>
            </w:r>
          </w:p>
        </w:tc>
        <w:tc>
          <w:tcPr>
            <w:tcW w:w="1440" w:type="dxa"/>
          </w:tcPr>
          <w:p w14:paraId="36B9BF49" w14:textId="77777777" w:rsidR="00697F91" w:rsidRDefault="000C28BA">
            <w:pPr>
              <w:pStyle w:val="TableParagraph"/>
              <w:spacing w:line="265" w:lineRule="exact"/>
              <w:ind w:left="18" w:right="14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4"/>
                <w:sz w:val="24"/>
              </w:rPr>
              <w:t xml:space="preserve"> 700/-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0EEC1190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797AF7C" w14:textId="77777777">
        <w:trPr>
          <w:trHeight w:val="299"/>
        </w:trPr>
        <w:tc>
          <w:tcPr>
            <w:tcW w:w="1080" w:type="dxa"/>
            <w:vMerge/>
            <w:tcBorders>
              <w:top w:val="nil"/>
            </w:tcBorders>
          </w:tcPr>
          <w:p w14:paraId="3E59A0A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0F75C32D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33CD3CE9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6841" w:type="dxa"/>
            <w:gridSpan w:val="2"/>
            <w:shd w:val="clear" w:color="auto" w:fill="BDBDBD"/>
          </w:tcPr>
          <w:p w14:paraId="63A68CE3" w14:textId="77777777" w:rsidR="00697F91" w:rsidRDefault="000C28BA">
            <w:pPr>
              <w:pStyle w:val="TableParagraph"/>
              <w:spacing w:line="251" w:lineRule="exact"/>
              <w:ind w:left="1194"/>
              <w:rPr>
                <w:b/>
                <w:sz w:val="24"/>
              </w:rPr>
            </w:pPr>
            <w:r>
              <w:rPr>
                <w:b/>
                <w:sz w:val="24"/>
              </w:rPr>
              <w:t>Amount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deducted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from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Networth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BDBDBD"/>
          </w:tcPr>
          <w:p w14:paraId="0777BCEE" w14:textId="77777777" w:rsidR="00697F91" w:rsidRDefault="00697F91">
            <w:pPr>
              <w:pStyle w:val="TableParagraph"/>
            </w:pPr>
          </w:p>
        </w:tc>
      </w:tr>
      <w:tr w:rsidR="00697F91" w14:paraId="315A2A7B" w14:textId="77777777">
        <w:trPr>
          <w:trHeight w:val="601"/>
        </w:trPr>
        <w:tc>
          <w:tcPr>
            <w:tcW w:w="1080" w:type="dxa"/>
            <w:vMerge/>
            <w:tcBorders>
              <w:top w:val="nil"/>
            </w:tcBorders>
          </w:tcPr>
          <w:p w14:paraId="3133E44A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2EC9C639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0DC63C4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0903DCF2" w14:textId="77777777" w:rsidR="00697F91" w:rsidRDefault="000C28BA">
            <w:pPr>
              <w:pStyle w:val="TableParagraph"/>
              <w:ind w:left="104" w:right="444"/>
              <w:rPr>
                <w:sz w:val="24"/>
              </w:rPr>
            </w:pPr>
            <w:r>
              <w:rPr>
                <w:sz w:val="24"/>
              </w:rPr>
              <w:t>Value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pledged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(100%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Rs.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700/-) (To be deducted under this point)</w:t>
            </w:r>
          </w:p>
        </w:tc>
        <w:tc>
          <w:tcPr>
            <w:tcW w:w="1440" w:type="dxa"/>
          </w:tcPr>
          <w:p w14:paraId="743FDF44" w14:textId="77777777" w:rsidR="00697F91" w:rsidRDefault="000C28BA">
            <w:pPr>
              <w:pStyle w:val="TableParagraph"/>
              <w:spacing w:line="275" w:lineRule="exact"/>
              <w:ind w:left="18" w:right="14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4"/>
                <w:sz w:val="24"/>
              </w:rPr>
              <w:t xml:space="preserve"> 700/-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51652C1D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21752A7" w14:textId="77777777">
        <w:trPr>
          <w:trHeight w:val="597"/>
        </w:trPr>
        <w:tc>
          <w:tcPr>
            <w:tcW w:w="1080" w:type="dxa"/>
            <w:vMerge/>
            <w:tcBorders>
              <w:top w:val="nil"/>
            </w:tcBorders>
          </w:tcPr>
          <w:p w14:paraId="6B1C7145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3D3253EF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4ECAD901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56F3EBC1" w14:textId="77777777" w:rsidR="00697F91" w:rsidRDefault="000C28BA">
            <w:pPr>
              <w:pStyle w:val="TableParagraph"/>
              <w:spacing w:before="11" w:line="216" w:lineRule="auto"/>
              <w:ind w:left="104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marketable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shares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(see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9) (30% of (Rs. 1000-Rs. 700) )</w:t>
            </w:r>
          </w:p>
        </w:tc>
        <w:tc>
          <w:tcPr>
            <w:tcW w:w="1440" w:type="dxa"/>
          </w:tcPr>
          <w:p w14:paraId="66A836A2" w14:textId="77777777" w:rsidR="00697F91" w:rsidRDefault="000C28BA">
            <w:pPr>
              <w:pStyle w:val="TableParagraph"/>
              <w:spacing w:line="265" w:lineRule="exact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90/-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5E44D7CA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5445C003" w14:textId="77777777">
        <w:trPr>
          <w:trHeight w:val="304"/>
        </w:trPr>
        <w:tc>
          <w:tcPr>
            <w:tcW w:w="1080" w:type="dxa"/>
            <w:vMerge/>
            <w:tcBorders>
              <w:top w:val="nil"/>
            </w:tcBorders>
          </w:tcPr>
          <w:p w14:paraId="23CA8438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2B3F30F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324708D1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  <w:tcBorders>
              <w:bottom w:val="single" w:sz="8" w:space="0" w:color="000000"/>
            </w:tcBorders>
          </w:tcPr>
          <w:p w14:paraId="6A2A0886" w14:textId="77777777" w:rsidR="00697F91" w:rsidRDefault="000C28BA"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AMOUNT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DEDUCTED</w:t>
            </w:r>
          </w:p>
        </w:tc>
        <w:tc>
          <w:tcPr>
            <w:tcW w:w="1440" w:type="dxa"/>
            <w:tcBorders>
              <w:bottom w:val="single" w:sz="8" w:space="0" w:color="000000"/>
            </w:tcBorders>
          </w:tcPr>
          <w:p w14:paraId="6995EB46" w14:textId="77777777" w:rsidR="00697F91" w:rsidRDefault="000C28BA">
            <w:pPr>
              <w:pStyle w:val="TableParagraph"/>
              <w:spacing w:line="254" w:lineRule="exact"/>
              <w:ind w:left="18"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Rs.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790/-</w:t>
            </w:r>
          </w:p>
        </w:tc>
        <w:tc>
          <w:tcPr>
            <w:tcW w:w="74" w:type="dxa"/>
            <w:tcBorders>
              <w:top w:val="nil"/>
            </w:tcBorders>
          </w:tcPr>
          <w:p w14:paraId="376FBA2A" w14:textId="77777777" w:rsidR="00697F91" w:rsidRDefault="00697F91">
            <w:pPr>
              <w:pStyle w:val="TableParagraph"/>
            </w:pPr>
          </w:p>
        </w:tc>
      </w:tr>
    </w:tbl>
    <w:p w14:paraId="12E41C5E" w14:textId="77777777" w:rsidR="00697F91" w:rsidRDefault="00697F91">
      <w:p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420FD7E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4DC588F" wp14:editId="143E0F16">
            <wp:extent cx="734293" cy="292607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99F39" w14:textId="77777777" w:rsidR="00697F91" w:rsidRDefault="00697F91">
      <w:pPr>
        <w:pStyle w:val="BodyText"/>
        <w:spacing w:before="38"/>
        <w:rPr>
          <w:b/>
          <w:sz w:val="20"/>
        </w:rPr>
      </w:pP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981"/>
        <w:gridCol w:w="7005"/>
      </w:tblGrid>
      <w:tr w:rsidR="00697F91" w14:paraId="6F1421B7" w14:textId="77777777">
        <w:trPr>
          <w:trHeight w:val="3402"/>
        </w:trPr>
        <w:tc>
          <w:tcPr>
            <w:tcW w:w="1080" w:type="dxa"/>
          </w:tcPr>
          <w:p w14:paraId="564DF604" w14:textId="77777777" w:rsidR="00697F91" w:rsidRDefault="000C28BA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07E3ED05" w14:textId="77777777" w:rsidR="00697F91" w:rsidRDefault="000C28B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Non-allowable </w:t>
            </w:r>
            <w:r>
              <w:rPr>
                <w:b/>
                <w:spacing w:val="-2"/>
                <w:sz w:val="24"/>
              </w:rPr>
              <w:t>securities</w:t>
            </w:r>
          </w:p>
        </w:tc>
        <w:tc>
          <w:tcPr>
            <w:tcW w:w="7005" w:type="dxa"/>
            <w:tcBorders>
              <w:top w:val="single" w:sz="8" w:space="0" w:color="000000"/>
            </w:tcBorders>
          </w:tcPr>
          <w:p w14:paraId="4E088C11" w14:textId="77777777" w:rsidR="00697F91" w:rsidRDefault="000C28BA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8F24B4F" w14:textId="77777777" w:rsidR="00697F91" w:rsidRDefault="00697F91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423FD517" w14:textId="77777777" w:rsidR="00697F91" w:rsidRDefault="000C28BA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80"/>
              </w:tabs>
              <w:ind w:right="515" w:hanging="183"/>
              <w:rPr>
                <w:sz w:val="24"/>
              </w:rPr>
            </w:pPr>
            <w:r>
              <w:rPr>
                <w:sz w:val="24"/>
              </w:rPr>
              <w:t xml:space="preserve">Value of all unlisted securities as recorded in the balance sheet including available under ‘non-current </w:t>
            </w:r>
            <w:proofErr w:type="gramStart"/>
            <w:r>
              <w:rPr>
                <w:sz w:val="24"/>
              </w:rPr>
              <w:t>investments’</w:t>
            </w:r>
            <w:proofErr w:type="gramEnd"/>
            <w:r>
              <w:rPr>
                <w:sz w:val="24"/>
              </w:rPr>
              <w:t>.</w:t>
            </w:r>
          </w:p>
          <w:p w14:paraId="25DEA075" w14:textId="77777777" w:rsidR="00697F91" w:rsidRDefault="000C28BA">
            <w:pPr>
              <w:pStyle w:val="TableParagraph"/>
              <w:numPr>
                <w:ilvl w:val="0"/>
                <w:numId w:val="4"/>
              </w:numPr>
              <w:tabs>
                <w:tab w:val="left" w:pos="280"/>
              </w:tabs>
              <w:spacing w:before="2"/>
              <w:ind w:right="520" w:hanging="183"/>
              <w:rPr>
                <w:sz w:val="24"/>
              </w:rPr>
            </w:pPr>
            <w:r>
              <w:rPr>
                <w:sz w:val="24"/>
              </w:rPr>
              <w:t>Investments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unlisted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associate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subsidiary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 group companies.</w:t>
            </w:r>
          </w:p>
          <w:p w14:paraId="68BE7ED2" w14:textId="77777777" w:rsidR="00697F91" w:rsidRDefault="000C28BA">
            <w:pPr>
              <w:pStyle w:val="TableParagraph"/>
              <w:spacing w:before="275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Liquid &amp; Debt Mutual Funds, G-Sec, non-government debt securities, corporate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bonds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Non-allowable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the same shall be covered under 30% of marketable securities (See point </w:t>
            </w:r>
            <w:proofErr w:type="gramStart"/>
            <w:r>
              <w:rPr>
                <w:spacing w:val="-2"/>
                <w:sz w:val="24"/>
              </w:rPr>
              <w:t>no..</w:t>
            </w:r>
            <w:proofErr w:type="gramEnd"/>
            <w:r>
              <w:rPr>
                <w:spacing w:val="-2"/>
                <w:sz w:val="24"/>
              </w:rPr>
              <w:t>9).</w:t>
            </w:r>
          </w:p>
        </w:tc>
      </w:tr>
      <w:tr w:rsidR="00697F91" w14:paraId="7F31EEF6" w14:textId="77777777">
        <w:trPr>
          <w:trHeight w:val="9485"/>
        </w:trPr>
        <w:tc>
          <w:tcPr>
            <w:tcW w:w="1080" w:type="dxa"/>
          </w:tcPr>
          <w:p w14:paraId="725E6B1B" w14:textId="77777777" w:rsidR="00697F91" w:rsidRDefault="000C28B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2B3FCDF1" w14:textId="77777777" w:rsidR="00697F91" w:rsidRDefault="000C28BA">
            <w:pPr>
              <w:pStyle w:val="TableParagraph"/>
              <w:spacing w:line="242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Any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Debts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and </w:t>
            </w:r>
            <w:r>
              <w:rPr>
                <w:b/>
                <w:spacing w:val="-2"/>
                <w:sz w:val="24"/>
              </w:rPr>
              <w:t>advances</w:t>
            </w:r>
          </w:p>
        </w:tc>
        <w:tc>
          <w:tcPr>
            <w:tcW w:w="7005" w:type="dxa"/>
          </w:tcPr>
          <w:p w14:paraId="49CC5604" w14:textId="77777777" w:rsidR="00697F91" w:rsidRDefault="000C28BA">
            <w:pPr>
              <w:pStyle w:val="TableParagraph"/>
              <w:spacing w:line="27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F0CAB86" w14:textId="77777777" w:rsidR="00697F91" w:rsidRDefault="00697F91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641D05E0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373"/>
              <w:jc w:val="both"/>
              <w:rPr>
                <w:sz w:val="24"/>
              </w:rPr>
            </w:pPr>
            <w:r>
              <w:rPr>
                <w:sz w:val="24"/>
              </w:rPr>
              <w:t>Any debts and advances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(except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trade debtors of less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than 3 </w:t>
            </w:r>
            <w:r>
              <w:rPr>
                <w:spacing w:val="-2"/>
                <w:sz w:val="24"/>
              </w:rPr>
              <w:t>months)</w:t>
            </w:r>
          </w:p>
          <w:p w14:paraId="4877462E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Wherever, a provision is created for Doubtful / Bad Debts, net amount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reducing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provision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Doubtful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Bad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Debts shall be considered.</w:t>
            </w:r>
          </w:p>
          <w:p w14:paraId="22CC2A74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Any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nature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Loans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advances,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inter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corporate deposits given to associates including subsidiaries / group companies of the member.</w:t>
            </w:r>
          </w:p>
          <w:p w14:paraId="0D857285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Loans given to Directors/Partners or any related party of the </w:t>
            </w:r>
            <w:r>
              <w:rPr>
                <w:spacing w:val="-2"/>
                <w:sz w:val="24"/>
              </w:rPr>
              <w:t>Member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Directors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partners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entities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which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such </w:t>
            </w:r>
            <w:r>
              <w:rPr>
                <w:sz w:val="24"/>
              </w:rPr>
              <w:t>director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/partners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relatives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control,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irrespective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time period</w:t>
            </w:r>
            <w:proofErr w:type="gramEnd"/>
            <w:r>
              <w:rPr>
                <w:sz w:val="24"/>
              </w:rPr>
              <w:t>, shall also be deducted.</w:t>
            </w:r>
          </w:p>
          <w:p w14:paraId="53870BA4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00"/>
              <w:jc w:val="both"/>
              <w:rPr>
                <w:sz w:val="24"/>
              </w:rPr>
            </w:pPr>
            <w:r>
              <w:rPr>
                <w:sz w:val="24"/>
              </w:rPr>
              <w:t>‘Associate’ shall have the meaning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as per 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SEBI (Intermediaries) Regulations, 2008</w:t>
            </w:r>
          </w:p>
          <w:p w14:paraId="7ED67CAC" w14:textId="77777777" w:rsidR="00697F91" w:rsidRDefault="000C28BA">
            <w:pPr>
              <w:pStyle w:val="TableParagraph"/>
              <w:spacing w:before="275"/>
              <w:ind w:left="109"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“associate” means and includes any person controlled, directly or indirectly, by the intermediary, any person who controls, directly or indirectly, the intermediary, or any entity or person under common control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with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such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intermediary,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or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where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such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intermediary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natural person any relative as defined under the Companies Act, 1956 (1 of 1956) of such intermediary or where such intermediary is a body corporate its group companies or companies under the same </w:t>
            </w:r>
            <w:r>
              <w:rPr>
                <w:i/>
                <w:spacing w:val="-2"/>
                <w:sz w:val="24"/>
              </w:rPr>
              <w:t>management.</w:t>
            </w:r>
          </w:p>
          <w:p w14:paraId="0579DA7C" w14:textId="77777777" w:rsidR="00697F91" w:rsidRDefault="00697F91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EBF6E3C" w14:textId="77777777" w:rsidR="00697F91" w:rsidRDefault="000C28BA">
            <w:pPr>
              <w:pStyle w:val="TableParagraph"/>
              <w:ind w:left="109" w:right="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expression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'control'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shall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same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meaning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defined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under clause (c) of Regulation 2 of the SEBI (Substantial Acquisition of Shares and Takeovers) Regulations, 1997.</w:t>
            </w:r>
          </w:p>
          <w:p w14:paraId="00F4CD91" w14:textId="77777777" w:rsidR="00697F91" w:rsidRDefault="00697F91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4A7ED804" w14:textId="77777777" w:rsidR="00697F91" w:rsidRDefault="000C28BA">
            <w:pPr>
              <w:pStyle w:val="TableParagraph"/>
              <w:ind w:left="109"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term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related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party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shall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same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meaning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given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clause 76 &amp; 77 of Section 2 of Companies Act 2013 to be read with Rule 4 of the Companies (Specification and definition details) Rules, 2014.</w:t>
            </w:r>
          </w:p>
        </w:tc>
      </w:tr>
    </w:tbl>
    <w:p w14:paraId="39A9530C" w14:textId="77777777" w:rsidR="00697F91" w:rsidRDefault="00697F91">
      <w:pPr>
        <w:jc w:val="both"/>
        <w:rPr>
          <w:sz w:val="24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FE3BA9E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BD58E1E" wp14:editId="3AB9E78C">
            <wp:extent cx="734293" cy="292607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B0F45" w14:textId="77777777" w:rsidR="00697F91" w:rsidRDefault="00697F91">
      <w:pPr>
        <w:pStyle w:val="BodyText"/>
        <w:rPr>
          <w:b/>
          <w:sz w:val="20"/>
        </w:rPr>
      </w:pPr>
    </w:p>
    <w:p w14:paraId="6205BC08" w14:textId="77777777" w:rsidR="00697F91" w:rsidRDefault="00697F91">
      <w:pPr>
        <w:pStyle w:val="BodyText"/>
        <w:rPr>
          <w:b/>
          <w:sz w:val="20"/>
        </w:rPr>
      </w:pPr>
    </w:p>
    <w:p w14:paraId="110B6350" w14:textId="77777777" w:rsidR="00697F91" w:rsidRDefault="00697F91">
      <w:pPr>
        <w:pStyle w:val="BodyText"/>
        <w:spacing w:before="35"/>
        <w:rPr>
          <w:b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038"/>
        <w:gridCol w:w="7465"/>
      </w:tblGrid>
      <w:tr w:rsidR="00697F91" w14:paraId="37057442" w14:textId="77777777">
        <w:trPr>
          <w:trHeight w:val="2270"/>
        </w:trPr>
        <w:tc>
          <w:tcPr>
            <w:tcW w:w="759" w:type="dxa"/>
          </w:tcPr>
          <w:p w14:paraId="7CEDB6D2" w14:textId="77777777" w:rsidR="00697F91" w:rsidRDefault="000C28B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38" w:type="dxa"/>
          </w:tcPr>
          <w:p w14:paraId="468B906C" w14:textId="77777777" w:rsidR="00697F91" w:rsidRDefault="000C28BA">
            <w:pPr>
              <w:pStyle w:val="TableParagraph"/>
              <w:spacing w:line="242" w:lineRule="auto"/>
              <w:ind w:left="109" w:right="3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Prepaid Expenses,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losses</w:t>
            </w:r>
          </w:p>
        </w:tc>
        <w:tc>
          <w:tcPr>
            <w:tcW w:w="7465" w:type="dxa"/>
          </w:tcPr>
          <w:p w14:paraId="73305C11" w14:textId="77777777" w:rsidR="00697F91" w:rsidRDefault="000C28B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2"/>
                <w:sz w:val="24"/>
              </w:rPr>
              <w:t xml:space="preserve"> include:</w:t>
            </w:r>
          </w:p>
          <w:p w14:paraId="2148FA67" w14:textId="77777777" w:rsidR="00697F91" w:rsidRDefault="00697F91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7BB0F92" w14:textId="77777777" w:rsidR="00697F91" w:rsidRDefault="000C28BA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ind w:left="277" w:hanging="179"/>
              <w:rPr>
                <w:sz w:val="24"/>
              </w:rPr>
            </w:pPr>
            <w:r>
              <w:rPr>
                <w:sz w:val="24"/>
              </w:rPr>
              <w:t>Prepaid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expenses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losses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Balance.</w:t>
            </w:r>
          </w:p>
          <w:p w14:paraId="2E5118D3" w14:textId="77777777" w:rsidR="00697F91" w:rsidRDefault="000C28BA">
            <w:pPr>
              <w:pStyle w:val="TableParagraph"/>
              <w:numPr>
                <w:ilvl w:val="0"/>
                <w:numId w:val="2"/>
              </w:numPr>
              <w:tabs>
                <w:tab w:val="left" w:pos="280"/>
              </w:tabs>
              <w:spacing w:before="1"/>
              <w:ind w:right="91" w:hanging="183"/>
              <w:rPr>
                <w:sz w:val="24"/>
              </w:rPr>
            </w:pPr>
            <w:r>
              <w:rPr>
                <w:sz w:val="24"/>
              </w:rPr>
              <w:t xml:space="preserve">Preliminary / Deferred revenue / </w:t>
            </w:r>
            <w:proofErr w:type="gramStart"/>
            <w:r>
              <w:rPr>
                <w:sz w:val="24"/>
              </w:rPr>
              <w:t>Pre-operative</w:t>
            </w:r>
            <w:proofErr w:type="gramEnd"/>
            <w:r>
              <w:rPr>
                <w:sz w:val="24"/>
              </w:rPr>
              <w:t xml:space="preserve"> expenses / Deferred Tax Asset/ MAT credit not </w:t>
            </w:r>
            <w:proofErr w:type="gramStart"/>
            <w:r>
              <w:rPr>
                <w:sz w:val="24"/>
              </w:rPr>
              <w:t>written-off</w:t>
            </w:r>
            <w:proofErr w:type="gramEnd"/>
            <w:r>
              <w:rPr>
                <w:sz w:val="24"/>
              </w:rPr>
              <w:t xml:space="preserve"> as per Balance Sheet</w:t>
            </w:r>
          </w:p>
          <w:p w14:paraId="783226BF" w14:textId="77777777" w:rsidR="00697F91" w:rsidRDefault="000C28BA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spacing w:before="1"/>
              <w:ind w:left="277" w:hanging="179"/>
              <w:rPr>
                <w:sz w:val="24"/>
              </w:rPr>
            </w:pPr>
            <w:r>
              <w:rPr>
                <w:sz w:val="24"/>
              </w:rPr>
              <w:t>GST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credit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deducted</w:t>
            </w:r>
          </w:p>
        </w:tc>
      </w:tr>
      <w:tr w:rsidR="00697F91" w14:paraId="2F2567D1" w14:textId="77777777">
        <w:trPr>
          <w:trHeight w:val="1353"/>
        </w:trPr>
        <w:tc>
          <w:tcPr>
            <w:tcW w:w="759" w:type="dxa"/>
          </w:tcPr>
          <w:p w14:paraId="6749E004" w14:textId="77777777" w:rsidR="00697F91" w:rsidRDefault="000C28B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38" w:type="dxa"/>
          </w:tcPr>
          <w:p w14:paraId="1823E3B4" w14:textId="77777777" w:rsidR="00697F91" w:rsidRDefault="000C28BA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Intangible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Assets</w:t>
            </w:r>
          </w:p>
        </w:tc>
        <w:tc>
          <w:tcPr>
            <w:tcW w:w="7465" w:type="dxa"/>
          </w:tcPr>
          <w:p w14:paraId="33E33999" w14:textId="77777777" w:rsidR="00697F91" w:rsidRDefault="000C28BA">
            <w:pPr>
              <w:pStyle w:val="TableParagraph"/>
              <w:ind w:left="110"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Net book</w:t>
            </w:r>
            <w:proofErr w:type="gramEnd"/>
            <w:r>
              <w:rPr>
                <w:sz w:val="24"/>
              </w:rPr>
              <w:t xml:space="preserve"> value of intangible assets such as goodwill, patents, copyrights, trademarks, computer software, investment in artwork and other antique items etc. as per Balance Sheet / Trial Balance</w:t>
            </w:r>
          </w:p>
        </w:tc>
      </w:tr>
      <w:tr w:rsidR="00697F91" w14:paraId="341EEDF2" w14:textId="77777777">
        <w:trPr>
          <w:trHeight w:val="6955"/>
        </w:trPr>
        <w:tc>
          <w:tcPr>
            <w:tcW w:w="759" w:type="dxa"/>
          </w:tcPr>
          <w:p w14:paraId="490C9078" w14:textId="77777777" w:rsidR="00697F91" w:rsidRDefault="000C28BA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38" w:type="dxa"/>
          </w:tcPr>
          <w:p w14:paraId="020F39BE" w14:textId="77777777" w:rsidR="00697F91" w:rsidRDefault="000C28BA">
            <w:pPr>
              <w:pStyle w:val="TableParagraph"/>
              <w:ind w:left="109"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30% of </w:t>
            </w:r>
            <w:r>
              <w:rPr>
                <w:b/>
                <w:spacing w:val="-2"/>
                <w:sz w:val="24"/>
              </w:rPr>
              <w:t>Marketable Securities</w:t>
            </w:r>
          </w:p>
        </w:tc>
        <w:tc>
          <w:tcPr>
            <w:tcW w:w="7465" w:type="dxa"/>
          </w:tcPr>
          <w:p w14:paraId="1D26E1F4" w14:textId="77777777" w:rsidR="00697F91" w:rsidRDefault="000C28BA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2"/>
                <w:sz w:val="24"/>
              </w:rPr>
              <w:t xml:space="preserve"> include:</w:t>
            </w:r>
          </w:p>
          <w:p w14:paraId="77B6FC65" w14:textId="77777777" w:rsidR="00697F91" w:rsidRDefault="00697F91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1FDACB9" w14:textId="77777777" w:rsidR="00697F91" w:rsidRDefault="000C28BA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ind w:right="704"/>
              <w:rPr>
                <w:sz w:val="24"/>
              </w:rPr>
            </w:pPr>
            <w:r>
              <w:rPr>
                <w:sz w:val="24"/>
              </w:rPr>
              <w:t>Listed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either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investment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Stock-in-Trade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/ Inventories shall be </w:t>
            </w:r>
            <w:proofErr w:type="gramStart"/>
            <w:r>
              <w:rPr>
                <w:sz w:val="24"/>
              </w:rPr>
              <w:t>referred</w:t>
            </w:r>
            <w:proofErr w:type="gramEnd"/>
            <w:r>
              <w:rPr>
                <w:sz w:val="24"/>
              </w:rPr>
              <w:t xml:space="preserve"> as marketable securities.</w:t>
            </w:r>
          </w:p>
          <w:p w14:paraId="3BD7FCC4" w14:textId="77777777" w:rsidR="00697F91" w:rsidRDefault="000C28BA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2"/>
              <w:ind w:right="223"/>
              <w:rPr>
                <w:sz w:val="24"/>
              </w:rPr>
            </w:pPr>
            <w:r>
              <w:rPr>
                <w:sz w:val="24"/>
              </w:rPr>
              <w:t>Value of these Securities to be considered for calculating this element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recorded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accounts,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 the date of the computation of the Networth.</w:t>
            </w:r>
          </w:p>
          <w:p w14:paraId="6808B096" w14:textId="77777777" w:rsidR="00697F91" w:rsidRDefault="00697F91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306B4BFA" w14:textId="77777777" w:rsidR="00697F91" w:rsidRDefault="000C28BA">
            <w:pPr>
              <w:pStyle w:val="TableParagraph"/>
              <w:ind w:left="110" w:right="1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It is observed that Clearing Corporations </w:t>
            </w:r>
            <w:proofErr w:type="gramStart"/>
            <w:r>
              <w:rPr>
                <w:sz w:val="24"/>
              </w:rPr>
              <w:t>applies</w:t>
            </w:r>
            <w:proofErr w:type="gramEnd"/>
            <w:r>
              <w:rPr>
                <w:sz w:val="24"/>
              </w:rPr>
              <w:t xml:space="preserve"> different hair </w:t>
            </w:r>
            <w:proofErr w:type="gramStart"/>
            <w:r>
              <w:rPr>
                <w:sz w:val="24"/>
              </w:rPr>
              <w:t>cut</w:t>
            </w:r>
            <w:proofErr w:type="gramEnd"/>
            <w:r>
              <w:rPr>
                <w:sz w:val="24"/>
              </w:rPr>
              <w:t xml:space="preserve"> for less riskier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(Liquid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Debt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Mutual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Funds,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G-Sec,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non-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government debt securities, corporate bonds, T-bills &amp; Sovereign Gold bonds) for the purpose of collecting collaterals from members. NCL vide its circular no. NCL/CMPT/48346 dated May 21, </w:t>
            </w:r>
            <w:proofErr w:type="gramStart"/>
            <w:r>
              <w:rPr>
                <w:sz w:val="24"/>
              </w:rPr>
              <w:t>2021</w:t>
            </w:r>
            <w:proofErr w:type="gramEnd"/>
            <w:r>
              <w:rPr>
                <w:sz w:val="24"/>
              </w:rPr>
              <w:t xml:space="preserve"> stipulated different hair </w:t>
            </w:r>
            <w:proofErr w:type="gramStart"/>
            <w:r>
              <w:rPr>
                <w:sz w:val="24"/>
              </w:rPr>
              <w:t>cut</w:t>
            </w:r>
            <w:proofErr w:type="gramEnd"/>
            <w:r>
              <w:rPr>
                <w:sz w:val="24"/>
              </w:rPr>
              <w:t xml:space="preserve"> on different </w:t>
            </w:r>
            <w:proofErr w:type="gramStart"/>
            <w:r>
              <w:rPr>
                <w:sz w:val="24"/>
              </w:rPr>
              <w:t>type</w:t>
            </w:r>
            <w:proofErr w:type="gramEnd"/>
            <w:r>
              <w:rPr>
                <w:sz w:val="24"/>
              </w:rPr>
              <w:t xml:space="preserve"> of approved securities. Based on this, instead of deducting 30% value, such approved securities (Liquid and Debt Mutual Funds, G- Sec,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non-government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debt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securities,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corporate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bonds,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T-bills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Sovereign Gold bonds) can be aligned with the percentage hair cut applied by the clearing corporation on such collaterals.</w:t>
            </w:r>
          </w:p>
          <w:p w14:paraId="1F4E755D" w14:textId="77777777" w:rsidR="00697F91" w:rsidRDefault="00697F91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1FF92576" w14:textId="77777777" w:rsidR="00697F91" w:rsidRDefault="000C28BA">
            <w:pPr>
              <w:pStyle w:val="TableParagraph"/>
              <w:ind w:left="110" w:right="179"/>
              <w:jc w:val="both"/>
              <w:rPr>
                <w:sz w:val="24"/>
              </w:rPr>
            </w:pPr>
            <w:r>
              <w:rPr>
                <w:sz w:val="24"/>
              </w:rPr>
              <w:t>In case Liquid and Debt Mutual Funds, G-secs, T-bills, Sovereign Gold bonds,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non-government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debt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securities,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corporate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bonds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does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part of </w:t>
            </w:r>
            <w:proofErr w:type="gramStart"/>
            <w:r>
              <w:rPr>
                <w:sz w:val="24"/>
              </w:rPr>
              <w:t>aforementioned Exchange</w:t>
            </w:r>
            <w:proofErr w:type="gramEnd"/>
            <w:r>
              <w:rPr>
                <w:sz w:val="24"/>
              </w:rPr>
              <w:t xml:space="preserve"> circular, Members are advised to refer SEBI circular dated Feb 21, </w:t>
            </w:r>
            <w:proofErr w:type="gramStart"/>
            <w:r>
              <w:rPr>
                <w:sz w:val="24"/>
              </w:rPr>
              <w:t>2019</w:t>
            </w:r>
            <w:proofErr w:type="gramEnd"/>
            <w:r>
              <w:rPr>
                <w:sz w:val="24"/>
              </w:rPr>
              <w:t xml:space="preserve"> for the haircut.</w:t>
            </w:r>
          </w:p>
        </w:tc>
      </w:tr>
    </w:tbl>
    <w:p w14:paraId="219B1ABB" w14:textId="77777777" w:rsidR="00697F91" w:rsidRDefault="00697F91">
      <w:pPr>
        <w:jc w:val="both"/>
        <w:rPr>
          <w:sz w:val="24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65D4C27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8F4A6C0" wp14:editId="2CADD2C4">
            <wp:extent cx="734293" cy="292607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F544D" w14:textId="77777777" w:rsidR="00697F91" w:rsidRDefault="00697F91">
      <w:pPr>
        <w:pStyle w:val="BodyText"/>
        <w:spacing w:before="6"/>
        <w:rPr>
          <w:b/>
          <w:sz w:val="16"/>
        </w:rPr>
      </w:pPr>
    </w:p>
    <w:p w14:paraId="1C91E98A" w14:textId="77777777" w:rsidR="00697F91" w:rsidRDefault="00697F91">
      <w:pPr>
        <w:rPr>
          <w:sz w:val="16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4B90543" w14:textId="77777777" w:rsidR="00697F91" w:rsidRDefault="000C28BA">
      <w:pPr>
        <w:spacing w:before="90"/>
        <w:ind w:left="2910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37B79D4" wp14:editId="52FD7E93">
                <wp:simplePos x="0" y="0"/>
                <wp:positionH relativeFrom="page">
                  <wp:posOffset>740664</wp:posOffset>
                </wp:positionH>
                <wp:positionV relativeFrom="paragraph">
                  <wp:posOffset>49920</wp:posOffset>
                </wp:positionV>
                <wp:extent cx="6522720" cy="396494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2720" cy="3964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2720" h="3964940">
                              <a:moveTo>
                                <a:pt x="1776018" y="0"/>
                              </a:moveTo>
                              <a:lnTo>
                                <a:pt x="487984" y="0"/>
                              </a:lnTo>
                              <a:lnTo>
                                <a:pt x="481888" y="0"/>
                              </a:lnTo>
                              <a:lnTo>
                                <a:pt x="481888" y="6096"/>
                              </a:lnTo>
                              <a:lnTo>
                                <a:pt x="481888" y="3958463"/>
                              </a:lnTo>
                              <a:lnTo>
                                <a:pt x="6096" y="3958463"/>
                              </a:lnTo>
                              <a:lnTo>
                                <a:pt x="6096" y="6096"/>
                              </a:lnTo>
                              <a:lnTo>
                                <a:pt x="481888" y="6096"/>
                              </a:lnTo>
                              <a:lnTo>
                                <a:pt x="48188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958463"/>
                              </a:lnTo>
                              <a:lnTo>
                                <a:pt x="0" y="3964559"/>
                              </a:lnTo>
                              <a:lnTo>
                                <a:pt x="6096" y="3964559"/>
                              </a:lnTo>
                              <a:lnTo>
                                <a:pt x="481888" y="3964559"/>
                              </a:lnTo>
                              <a:lnTo>
                                <a:pt x="487984" y="3964559"/>
                              </a:lnTo>
                              <a:lnTo>
                                <a:pt x="1776018" y="3964559"/>
                              </a:lnTo>
                              <a:lnTo>
                                <a:pt x="1776018" y="3958463"/>
                              </a:lnTo>
                              <a:lnTo>
                                <a:pt x="487984" y="3958463"/>
                              </a:lnTo>
                              <a:lnTo>
                                <a:pt x="487984" y="6096"/>
                              </a:lnTo>
                              <a:lnTo>
                                <a:pt x="1776018" y="6096"/>
                              </a:lnTo>
                              <a:lnTo>
                                <a:pt x="1776018" y="0"/>
                              </a:lnTo>
                              <a:close/>
                            </a:path>
                            <a:path w="6522720" h="3964940">
                              <a:moveTo>
                                <a:pt x="1782178" y="0"/>
                              </a:moveTo>
                              <a:lnTo>
                                <a:pt x="1776095" y="0"/>
                              </a:lnTo>
                              <a:lnTo>
                                <a:pt x="1776095" y="6096"/>
                              </a:lnTo>
                              <a:lnTo>
                                <a:pt x="1776095" y="3958463"/>
                              </a:lnTo>
                              <a:lnTo>
                                <a:pt x="1776095" y="3964559"/>
                              </a:lnTo>
                              <a:lnTo>
                                <a:pt x="1782178" y="3964559"/>
                              </a:lnTo>
                              <a:lnTo>
                                <a:pt x="1782178" y="3958463"/>
                              </a:lnTo>
                              <a:lnTo>
                                <a:pt x="1782178" y="6096"/>
                              </a:lnTo>
                              <a:lnTo>
                                <a:pt x="1782178" y="0"/>
                              </a:lnTo>
                              <a:close/>
                            </a:path>
                            <a:path w="6522720" h="3964940">
                              <a:moveTo>
                                <a:pt x="6522453" y="0"/>
                              </a:moveTo>
                              <a:lnTo>
                                <a:pt x="6516370" y="0"/>
                              </a:lnTo>
                              <a:lnTo>
                                <a:pt x="1782191" y="0"/>
                              </a:lnTo>
                              <a:lnTo>
                                <a:pt x="1782191" y="6096"/>
                              </a:lnTo>
                              <a:lnTo>
                                <a:pt x="6516370" y="6096"/>
                              </a:lnTo>
                              <a:lnTo>
                                <a:pt x="6516370" y="3958463"/>
                              </a:lnTo>
                              <a:lnTo>
                                <a:pt x="1782191" y="3958463"/>
                              </a:lnTo>
                              <a:lnTo>
                                <a:pt x="1782191" y="3964559"/>
                              </a:lnTo>
                              <a:lnTo>
                                <a:pt x="6516370" y="3964559"/>
                              </a:lnTo>
                              <a:lnTo>
                                <a:pt x="6522453" y="3964559"/>
                              </a:lnTo>
                              <a:lnTo>
                                <a:pt x="6522453" y="3958463"/>
                              </a:lnTo>
                              <a:lnTo>
                                <a:pt x="6522453" y="6096"/>
                              </a:lnTo>
                              <a:lnTo>
                                <a:pt x="65224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F9EB0" id="Graphic 16" o:spid="_x0000_s1026" style="position:absolute;margin-left:58.3pt;margin-top:3.95pt;width:513.6pt;height:312.2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2720,396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" path="m1776018,l487984,r-6096,l481888,6096r,3952367l6096,3958463,6096,6096r475792,l481888,,6096,,,,,6096,,3958463r,6096l6096,3964559r475792,l487984,3964559r1288034,l1776018,3958463r-1288034,l487984,6096r1288034,l1776018,xem1782178,r-6083,l1776095,6096r,3952367l1776095,3964559r6083,l1782178,3958463r,-3952367l1782178,xem6522453,r-6083,l1782191,r,6096l6516370,6096r,3952367l1782191,3958463r,6096l6516370,3964559r6083,l6522453,3958463r,-3952367l652245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>Illustration:</w:t>
      </w:r>
    </w:p>
    <w:p w14:paraId="690BA2AB" w14:textId="77777777" w:rsidR="00697F91" w:rsidRDefault="000C28BA">
      <w:pPr>
        <w:pStyle w:val="BodyText"/>
        <w:ind w:left="2910"/>
      </w:pPr>
      <w:r>
        <w:rPr>
          <w:noProof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61EDAEF5" wp14:editId="765DD9DF">
                <wp:simplePos x="0" y="0"/>
                <wp:positionH relativeFrom="page">
                  <wp:posOffset>2917570</wp:posOffset>
                </wp:positionH>
                <wp:positionV relativeFrom="paragraph">
                  <wp:posOffset>44855</wp:posOffset>
                </wp:positionV>
                <wp:extent cx="3943350" cy="1796414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3350" cy="17964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93"/>
                              <w:gridCol w:w="660"/>
                              <w:gridCol w:w="1226"/>
                            </w:tblGrid>
                            <w:tr w:rsidR="00697F91" w14:paraId="0150C1A9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47FCCF4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Particulars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55E66E5A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04245801" w14:textId="77777777" w:rsidR="00697F91" w:rsidRDefault="000C28BA">
                                  <w:pPr>
                                    <w:pStyle w:val="TableParagraph"/>
                                    <w:spacing w:line="270" w:lineRule="atLeast"/>
                                    <w:ind w:left="113" w:right="25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Amount (Rs.)</w:t>
                                  </w:r>
                                </w:p>
                              </w:tc>
                            </w:tr>
                            <w:tr w:rsidR="00697F91" w14:paraId="7020A4A1" w14:textId="77777777">
                              <w:trPr>
                                <w:trHeight w:val="277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122212B7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Listed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Shares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4034B14D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4082AC81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200</w:t>
                                  </w:r>
                                </w:p>
                              </w:tc>
                            </w:tr>
                            <w:tr w:rsidR="00697F91" w14:paraId="35905CA7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F58B78A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G-Sec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(having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10%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haircut)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7985F721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2366B090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  <w:tr w:rsidR="00697F91" w14:paraId="6CE4EA07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7E3F526C" w14:textId="77777777" w:rsidR="00697F91" w:rsidRDefault="000C28BA">
                                  <w:pPr>
                                    <w:pStyle w:val="TableParagraph"/>
                                    <w:spacing w:line="270" w:lineRule="atLeast"/>
                                    <w:ind w:left="112" w:right="14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MARKETABLE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SECURITIES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5E49FEAE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A+B</w:t>
                                  </w: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57BC4661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300</w:t>
                                  </w:r>
                                </w:p>
                              </w:tc>
                            </w:tr>
                            <w:tr w:rsidR="00697F91" w14:paraId="0F04B25A" w14:textId="77777777">
                              <w:trPr>
                                <w:trHeight w:val="110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4F2F2E0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Deduction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from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Networth</w:t>
                                  </w:r>
                                </w:p>
                                <w:p w14:paraId="175C373F" w14:textId="77777777" w:rsidR="00697F91" w:rsidRDefault="000C28BA">
                                  <w:pPr>
                                    <w:pStyle w:val="TableParagraph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30%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 Listed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Shares –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(30%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of Rs.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200)</w:t>
                                  </w:r>
                                </w:p>
                                <w:p w14:paraId="47C02462" w14:textId="77777777" w:rsidR="00697F91" w:rsidRDefault="000C28BA">
                                  <w:pPr>
                                    <w:pStyle w:val="TableParagraph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60/-</w:t>
                                  </w:r>
                                </w:p>
                                <w:p w14:paraId="31409BCB" w14:textId="77777777" w:rsidR="00697F91" w:rsidRDefault="000C28BA">
                                  <w:pPr>
                                    <w:pStyle w:val="TableParagraph"/>
                                    <w:spacing w:before="3" w:line="257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10%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 G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Sec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– 10%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Rs. 100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Rs.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16A58C92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680E7E00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70</w:t>
                                  </w:r>
                                </w:p>
                              </w:tc>
                            </w:tr>
                          </w:tbl>
                          <w:p w14:paraId="423ACCD6" w14:textId="77777777" w:rsidR="00697F91" w:rsidRDefault="00697F9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EDAEF5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left:0;text-align:left;margin-left:229.75pt;margin-top:3.55pt;width:310.5pt;height:141.4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93"/>
                        <w:gridCol w:w="660"/>
                        <w:gridCol w:w="1226"/>
                      </w:tblGrid>
                      <w:tr w:rsidR="00697F91" w14:paraId="0150C1A9" w14:textId="77777777">
                        <w:trPr>
                          <w:trHeight w:val="553"/>
                        </w:trPr>
                        <w:tc>
                          <w:tcPr>
                            <w:tcW w:w="4193" w:type="dxa"/>
                          </w:tcPr>
                          <w:p w14:paraId="247FCCF4" w14:textId="77777777" w:rsidR="00697F91" w:rsidRDefault="000C28BA">
                            <w:pPr>
                              <w:pStyle w:val="TableParagraph"/>
                              <w:spacing w:before="1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Particulars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55E66E5A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04245801" w14:textId="77777777" w:rsidR="00697F91" w:rsidRDefault="000C28BA">
                            <w:pPr>
                              <w:pStyle w:val="TableParagraph"/>
                              <w:spacing w:line="270" w:lineRule="atLeast"/>
                              <w:ind w:left="113" w:right="25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Amount (Rs.)</w:t>
                            </w:r>
                          </w:p>
                        </w:tc>
                      </w:tr>
                      <w:tr w:rsidR="00697F91" w14:paraId="7020A4A1" w14:textId="77777777">
                        <w:trPr>
                          <w:trHeight w:val="277"/>
                        </w:trPr>
                        <w:tc>
                          <w:tcPr>
                            <w:tcW w:w="4193" w:type="dxa"/>
                          </w:tcPr>
                          <w:p w14:paraId="122212B7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Listed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Shares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4034B14D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226" w:type="dxa"/>
                          </w:tcPr>
                          <w:p w14:paraId="4082AC81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200</w:t>
                            </w:r>
                          </w:p>
                        </w:tc>
                      </w:tr>
                      <w:tr w:rsidR="00697F91" w14:paraId="35905CA7" w14:textId="77777777">
                        <w:trPr>
                          <w:trHeight w:val="278"/>
                        </w:trPr>
                        <w:tc>
                          <w:tcPr>
                            <w:tcW w:w="4193" w:type="dxa"/>
                          </w:tcPr>
                          <w:p w14:paraId="2F58B78A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G-Sec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(having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10%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haircut)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7985F721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226" w:type="dxa"/>
                          </w:tcPr>
                          <w:p w14:paraId="2366B090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100</w:t>
                            </w:r>
                          </w:p>
                        </w:tc>
                      </w:tr>
                      <w:tr w:rsidR="00697F91" w14:paraId="6CE4EA07" w14:textId="77777777">
                        <w:trPr>
                          <w:trHeight w:val="553"/>
                        </w:trPr>
                        <w:tc>
                          <w:tcPr>
                            <w:tcW w:w="4193" w:type="dxa"/>
                          </w:tcPr>
                          <w:p w14:paraId="7E3F526C" w14:textId="77777777" w:rsidR="00697F91" w:rsidRDefault="000C28BA">
                            <w:pPr>
                              <w:pStyle w:val="TableParagraph"/>
                              <w:spacing w:line="270" w:lineRule="atLeast"/>
                              <w:ind w:left="112" w:right="14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MARKETABLE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SECURITIES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5E49FEAE" w14:textId="77777777" w:rsidR="00697F91" w:rsidRDefault="000C28BA">
                            <w:pPr>
                              <w:pStyle w:val="TableParagraph"/>
                              <w:spacing w:before="1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A+B</w:t>
                            </w:r>
                          </w:p>
                        </w:tc>
                        <w:tc>
                          <w:tcPr>
                            <w:tcW w:w="1226" w:type="dxa"/>
                          </w:tcPr>
                          <w:p w14:paraId="57BC4661" w14:textId="77777777" w:rsidR="00697F91" w:rsidRDefault="000C28BA">
                            <w:pPr>
                              <w:pStyle w:val="TableParagraph"/>
                              <w:spacing w:before="1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300</w:t>
                            </w:r>
                          </w:p>
                        </w:tc>
                      </w:tr>
                      <w:tr w:rsidR="00697F91" w14:paraId="0F04B25A" w14:textId="77777777">
                        <w:trPr>
                          <w:trHeight w:val="1108"/>
                        </w:trPr>
                        <w:tc>
                          <w:tcPr>
                            <w:tcW w:w="4193" w:type="dxa"/>
                          </w:tcPr>
                          <w:p w14:paraId="24F2F2E0" w14:textId="77777777" w:rsidR="00697F91" w:rsidRDefault="000C28BA">
                            <w:pPr>
                              <w:pStyle w:val="TableParagraph"/>
                              <w:spacing w:before="1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Deduction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from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Networth</w:t>
                            </w:r>
                          </w:p>
                          <w:p w14:paraId="175C373F" w14:textId="77777777" w:rsidR="00697F91" w:rsidRDefault="000C28BA">
                            <w:pPr>
                              <w:pStyle w:val="TableParagraph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30%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 Listed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Shares –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(30%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of Rs.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200)</w:t>
                            </w:r>
                          </w:p>
                          <w:p w14:paraId="47C02462" w14:textId="77777777" w:rsidR="00697F91" w:rsidRDefault="000C28BA">
                            <w:pPr>
                              <w:pStyle w:val="TableParagraph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60/-</w:t>
                            </w:r>
                          </w:p>
                          <w:p w14:paraId="31409BCB" w14:textId="77777777" w:rsidR="00697F91" w:rsidRDefault="000C28BA">
                            <w:pPr>
                              <w:pStyle w:val="TableParagraph"/>
                              <w:spacing w:before="3" w:line="257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10%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 G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Sec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 10%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Rs. 100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Rs.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16A58C92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680E7E00" w14:textId="77777777" w:rsidR="00697F91" w:rsidRDefault="000C28BA">
                            <w:pPr>
                              <w:pStyle w:val="TableParagraph"/>
                              <w:spacing w:before="1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70</w:t>
                            </w:r>
                          </w:p>
                        </w:tc>
                      </w:tr>
                    </w:tbl>
                    <w:p w14:paraId="423ACCD6" w14:textId="77777777" w:rsidR="00697F91" w:rsidRDefault="00697F9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97C3D4C" wp14:editId="7E4834B1">
                <wp:simplePos x="0" y="0"/>
                <wp:positionH relativeFrom="page">
                  <wp:posOffset>2920619</wp:posOffset>
                </wp:positionH>
                <wp:positionV relativeFrom="paragraph">
                  <wp:posOffset>47903</wp:posOffset>
                </wp:positionV>
                <wp:extent cx="3937635" cy="1790064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37635" cy="17900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93"/>
                              <w:gridCol w:w="660"/>
                              <w:gridCol w:w="1226"/>
                            </w:tblGrid>
                            <w:tr w:rsidR="00697F91" w14:paraId="04DDBA66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3EFAB4E2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32FA1A5E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3FD260F0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697F91" w14:paraId="5474CF89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49447B0D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63316AB3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79D75214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97F91" w14:paraId="54A036A1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04AA7CB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6B13D53C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72E84B5D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97F91" w14:paraId="67849629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15CA478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7A1E4B3C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77392D1D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697F91" w14:paraId="51632D69" w14:textId="77777777">
                              <w:trPr>
                                <w:trHeight w:val="111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6481A0FF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5C0A4B60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11FA7B91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D1F6C6" w14:textId="77777777" w:rsidR="00697F91" w:rsidRDefault="00697F9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C3D4C" id="Textbox 18" o:spid="_x0000_s1027" type="#_x0000_t202" style="position:absolute;left:0;text-align:left;margin-left:229.95pt;margin-top:3.75pt;width:310.05pt;height:140.9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93"/>
                        <w:gridCol w:w="660"/>
                        <w:gridCol w:w="1226"/>
                      </w:tblGrid>
                      <w:tr w:rsidR="00697F91" w14:paraId="04DDBA66" w14:textId="77777777">
                        <w:trPr>
                          <w:trHeight w:val="563"/>
                        </w:trPr>
                        <w:tc>
                          <w:tcPr>
                            <w:tcW w:w="4193" w:type="dxa"/>
                          </w:tcPr>
                          <w:p w14:paraId="3EFAB4E2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32FA1A5E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3FD260F0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697F91" w14:paraId="5474CF89" w14:textId="77777777">
                        <w:trPr>
                          <w:trHeight w:val="287"/>
                        </w:trPr>
                        <w:tc>
                          <w:tcPr>
                            <w:tcW w:w="4193" w:type="dxa"/>
                          </w:tcPr>
                          <w:p w14:paraId="49447B0D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63316AB3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79D75214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697F91" w14:paraId="54A036A1" w14:textId="77777777">
                        <w:trPr>
                          <w:trHeight w:val="288"/>
                        </w:trPr>
                        <w:tc>
                          <w:tcPr>
                            <w:tcW w:w="4193" w:type="dxa"/>
                          </w:tcPr>
                          <w:p w14:paraId="204AA7CB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6B13D53C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72E84B5D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697F91" w14:paraId="67849629" w14:textId="77777777">
                        <w:trPr>
                          <w:trHeight w:val="563"/>
                        </w:trPr>
                        <w:tc>
                          <w:tcPr>
                            <w:tcW w:w="4193" w:type="dxa"/>
                          </w:tcPr>
                          <w:p w14:paraId="215CA478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7A1E4B3C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77392D1D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697F91" w14:paraId="51632D69" w14:textId="77777777">
                        <w:trPr>
                          <w:trHeight w:val="1118"/>
                        </w:trPr>
                        <w:tc>
                          <w:tcPr>
                            <w:tcW w:w="4193" w:type="dxa"/>
                          </w:tcPr>
                          <w:p w14:paraId="6481A0FF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5C0A4B60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11FA7B91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64D1F6C6" w14:textId="77777777" w:rsidR="00697F91" w:rsidRDefault="00697F9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>In</w:t>
      </w:r>
    </w:p>
    <w:p w14:paraId="7E6C7753" w14:textId="77777777" w:rsidR="00697F91" w:rsidRDefault="000C28BA">
      <w:pPr>
        <w:spacing w:before="90"/>
        <w:rPr>
          <w:sz w:val="24"/>
        </w:rPr>
      </w:pPr>
      <w:r>
        <w:br w:type="column"/>
      </w:r>
    </w:p>
    <w:p w14:paraId="222A9900" w14:textId="77777777" w:rsidR="00697F91" w:rsidRDefault="000C28BA">
      <w:pPr>
        <w:pStyle w:val="BodyText"/>
        <w:ind w:right="346"/>
        <w:jc w:val="right"/>
      </w:pPr>
      <w:r>
        <w:rPr>
          <w:spacing w:val="-4"/>
        </w:rPr>
        <w:t>this</w:t>
      </w:r>
    </w:p>
    <w:p w14:paraId="573C5390" w14:textId="77777777" w:rsidR="00697F91" w:rsidRDefault="00697F91">
      <w:pPr>
        <w:jc w:val="right"/>
        <w:sectPr w:rsidR="00697F91">
          <w:type w:val="continuous"/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4192" w:space="2762"/>
            <w:col w:w="3606"/>
          </w:cols>
        </w:sectPr>
      </w:pPr>
    </w:p>
    <w:p w14:paraId="405EAEDA" w14:textId="77777777" w:rsidR="00697F91" w:rsidRDefault="00697F91">
      <w:pPr>
        <w:pStyle w:val="BodyText"/>
      </w:pPr>
    </w:p>
    <w:p w14:paraId="0B66BE7C" w14:textId="77777777" w:rsidR="00697F91" w:rsidRDefault="00697F91">
      <w:pPr>
        <w:pStyle w:val="BodyText"/>
      </w:pPr>
    </w:p>
    <w:p w14:paraId="7FA653FD" w14:textId="77777777" w:rsidR="00697F91" w:rsidRDefault="00697F91">
      <w:pPr>
        <w:pStyle w:val="BodyText"/>
      </w:pPr>
    </w:p>
    <w:p w14:paraId="2AF112EA" w14:textId="77777777" w:rsidR="00697F91" w:rsidRDefault="00697F91">
      <w:pPr>
        <w:pStyle w:val="BodyText"/>
      </w:pPr>
    </w:p>
    <w:p w14:paraId="7D6F542D" w14:textId="77777777" w:rsidR="00697F91" w:rsidRDefault="00697F91">
      <w:pPr>
        <w:pStyle w:val="BodyText"/>
      </w:pPr>
    </w:p>
    <w:p w14:paraId="32FD32E4" w14:textId="77777777" w:rsidR="00697F91" w:rsidRDefault="00697F91">
      <w:pPr>
        <w:pStyle w:val="BodyText"/>
      </w:pPr>
    </w:p>
    <w:p w14:paraId="36962813" w14:textId="77777777" w:rsidR="00697F91" w:rsidRDefault="00697F91">
      <w:pPr>
        <w:pStyle w:val="BodyText"/>
      </w:pPr>
    </w:p>
    <w:p w14:paraId="398C332D" w14:textId="77777777" w:rsidR="00697F91" w:rsidRDefault="00697F91">
      <w:pPr>
        <w:pStyle w:val="BodyText"/>
      </w:pPr>
    </w:p>
    <w:p w14:paraId="529409C2" w14:textId="77777777" w:rsidR="00697F91" w:rsidRDefault="00697F91">
      <w:pPr>
        <w:pStyle w:val="BodyText"/>
        <w:spacing w:before="142"/>
      </w:pPr>
    </w:p>
    <w:p w14:paraId="14472B19" w14:textId="77777777" w:rsidR="00697F91" w:rsidRDefault="000C28BA">
      <w:pPr>
        <w:pStyle w:val="BodyText"/>
        <w:ind w:left="2910"/>
      </w:pPr>
      <w:r>
        <w:t>process,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securities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type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mutual</w:t>
      </w:r>
      <w:r>
        <w:rPr>
          <w:spacing w:val="-3"/>
        </w:rPr>
        <w:t xml:space="preserve"> </w:t>
      </w:r>
      <w:r>
        <w:t>funds</w:t>
      </w:r>
      <w:r>
        <w:rPr>
          <w:spacing w:val="-4"/>
        </w:rPr>
        <w:t xml:space="preserve"> </w:t>
      </w:r>
      <w:r>
        <w:t>wherever</w:t>
      </w:r>
      <w:r>
        <w:rPr>
          <w:spacing w:val="-3"/>
        </w:rPr>
        <w:t xml:space="preserve"> </w:t>
      </w:r>
      <w:r>
        <w:t>hair</w:t>
      </w:r>
      <w:r>
        <w:rPr>
          <w:spacing w:val="-3"/>
        </w:rPr>
        <w:t xml:space="preserve"> </w:t>
      </w:r>
      <w:r>
        <w:t>cut applied by Clearing Corporation is higher than 30%, maximum ceiling percentage of 30% shall be applicable.</w:t>
      </w:r>
    </w:p>
    <w:p w14:paraId="094D2CD6" w14:textId="77777777" w:rsidR="00697F91" w:rsidRDefault="00697F91">
      <w:pPr>
        <w:pStyle w:val="BodyText"/>
        <w:spacing w:before="5"/>
      </w:pPr>
    </w:p>
    <w:p w14:paraId="70BDBD8B" w14:textId="77777777" w:rsidR="00697F91" w:rsidRDefault="000C28BA">
      <w:pPr>
        <w:pStyle w:val="BodyText"/>
        <w:ind w:left="2910" w:right="145"/>
      </w:pPr>
      <w:r>
        <w:t>Further, whenever member is dealing with more than one Exchanges / Clearing</w:t>
      </w:r>
      <w:r>
        <w:rPr>
          <w:spacing w:val="-4"/>
        </w:rPr>
        <w:t xml:space="preserve"> </w:t>
      </w:r>
      <w:r>
        <w:t>Corporations</w:t>
      </w:r>
      <w:r>
        <w:rPr>
          <w:spacing w:val="-5"/>
        </w:rPr>
        <w:t xml:space="preserve"> </w:t>
      </w:r>
      <w:r>
        <w:t>then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purpose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haircut,</w:t>
      </w:r>
      <w:r>
        <w:rPr>
          <w:spacing w:val="-4"/>
        </w:rPr>
        <w:t xml:space="preserve"> </w:t>
      </w:r>
      <w:r>
        <w:t>maximum</w:t>
      </w:r>
      <w:r>
        <w:rPr>
          <w:spacing w:val="-4"/>
        </w:rPr>
        <w:t xml:space="preserve"> </w:t>
      </w:r>
      <w:r>
        <w:t xml:space="preserve">applicable haircut / VAR by any of the Clearing Corporations with shall be taken for valuation of such securities (Liquid and Debt Mutual Funds, G-Sec, non- government debt securities, corporate bonds, T-bills &amp; Sovereign Gold </w:t>
      </w:r>
      <w:r>
        <w:rPr>
          <w:spacing w:val="-2"/>
        </w:rPr>
        <w:t>bonds).</w:t>
      </w:r>
    </w:p>
    <w:sectPr w:rsidR="00697F91">
      <w:type w:val="continuous"/>
      <w:pgSz w:w="12240" w:h="15840"/>
      <w:pgMar w:top="720" w:right="620" w:bottom="280" w:left="10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22D59"/>
    <w:multiLevelType w:val="hybridMultilevel"/>
    <w:tmpl w:val="F3D8407E"/>
    <w:lvl w:ilvl="0" w:tplc="B6321BCC">
      <w:numFmt w:val="bullet"/>
      <w:lvlText w:val=""/>
      <w:lvlJc w:val="left"/>
      <w:pPr>
        <w:ind w:left="282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53E1E24">
      <w:numFmt w:val="bullet"/>
      <w:lvlText w:val="•"/>
      <w:lvlJc w:val="left"/>
      <w:pPr>
        <w:ind w:left="969" w:hanging="183"/>
      </w:pPr>
      <w:rPr>
        <w:rFonts w:hint="default"/>
        <w:lang w:val="en-US" w:eastAsia="en-US" w:bidi="ar-SA"/>
      </w:rPr>
    </w:lvl>
    <w:lvl w:ilvl="2" w:tplc="B562DF5A">
      <w:numFmt w:val="bullet"/>
      <w:lvlText w:val="•"/>
      <w:lvlJc w:val="left"/>
      <w:pPr>
        <w:ind w:left="1659" w:hanging="183"/>
      </w:pPr>
      <w:rPr>
        <w:rFonts w:hint="default"/>
        <w:lang w:val="en-US" w:eastAsia="en-US" w:bidi="ar-SA"/>
      </w:rPr>
    </w:lvl>
    <w:lvl w:ilvl="3" w:tplc="3B1C013A">
      <w:numFmt w:val="bullet"/>
      <w:lvlText w:val="•"/>
      <w:lvlJc w:val="left"/>
      <w:pPr>
        <w:ind w:left="2349" w:hanging="183"/>
      </w:pPr>
      <w:rPr>
        <w:rFonts w:hint="default"/>
        <w:lang w:val="en-US" w:eastAsia="en-US" w:bidi="ar-SA"/>
      </w:rPr>
    </w:lvl>
    <w:lvl w:ilvl="4" w:tplc="6D3C0DAA">
      <w:numFmt w:val="bullet"/>
      <w:lvlText w:val="•"/>
      <w:lvlJc w:val="left"/>
      <w:pPr>
        <w:ind w:left="3038" w:hanging="183"/>
      </w:pPr>
      <w:rPr>
        <w:rFonts w:hint="default"/>
        <w:lang w:val="en-US" w:eastAsia="en-US" w:bidi="ar-SA"/>
      </w:rPr>
    </w:lvl>
    <w:lvl w:ilvl="5" w:tplc="9E84D33E">
      <w:numFmt w:val="bullet"/>
      <w:lvlText w:val="•"/>
      <w:lvlJc w:val="left"/>
      <w:pPr>
        <w:ind w:left="3728" w:hanging="183"/>
      </w:pPr>
      <w:rPr>
        <w:rFonts w:hint="default"/>
        <w:lang w:val="en-US" w:eastAsia="en-US" w:bidi="ar-SA"/>
      </w:rPr>
    </w:lvl>
    <w:lvl w:ilvl="6" w:tplc="727A439C">
      <w:numFmt w:val="bullet"/>
      <w:lvlText w:val="•"/>
      <w:lvlJc w:val="left"/>
      <w:pPr>
        <w:ind w:left="4418" w:hanging="183"/>
      </w:pPr>
      <w:rPr>
        <w:rFonts w:hint="default"/>
        <w:lang w:val="en-US" w:eastAsia="en-US" w:bidi="ar-SA"/>
      </w:rPr>
    </w:lvl>
    <w:lvl w:ilvl="7" w:tplc="1800FF04">
      <w:numFmt w:val="bullet"/>
      <w:lvlText w:val="•"/>
      <w:lvlJc w:val="left"/>
      <w:pPr>
        <w:ind w:left="5107" w:hanging="183"/>
      </w:pPr>
      <w:rPr>
        <w:rFonts w:hint="default"/>
        <w:lang w:val="en-US" w:eastAsia="en-US" w:bidi="ar-SA"/>
      </w:rPr>
    </w:lvl>
    <w:lvl w:ilvl="8" w:tplc="F7168802">
      <w:numFmt w:val="bullet"/>
      <w:lvlText w:val="•"/>
      <w:lvlJc w:val="left"/>
      <w:pPr>
        <w:ind w:left="5797" w:hanging="183"/>
      </w:pPr>
      <w:rPr>
        <w:rFonts w:hint="default"/>
        <w:lang w:val="en-US" w:eastAsia="en-US" w:bidi="ar-SA"/>
      </w:rPr>
    </w:lvl>
  </w:abstractNum>
  <w:abstractNum w:abstractNumId="1" w15:restartNumberingAfterBreak="0">
    <w:nsid w:val="1ADE6AF2"/>
    <w:multiLevelType w:val="hybridMultilevel"/>
    <w:tmpl w:val="10BE9A86"/>
    <w:lvl w:ilvl="0" w:tplc="824898E8">
      <w:start w:val="1"/>
      <w:numFmt w:val="decimal"/>
      <w:lvlText w:val="%1."/>
      <w:lvlJc w:val="left"/>
      <w:pPr>
        <w:ind w:left="675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7C2B30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BC522750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ar-SA"/>
      </w:rPr>
    </w:lvl>
    <w:lvl w:ilvl="3" w:tplc="AA749792">
      <w:numFmt w:val="bullet"/>
      <w:lvlText w:val="•"/>
      <w:lvlJc w:val="left"/>
      <w:pPr>
        <w:ind w:left="3000" w:hanging="360"/>
      </w:pPr>
      <w:rPr>
        <w:rFonts w:hint="default"/>
        <w:lang w:val="en-US" w:eastAsia="en-US" w:bidi="ar-SA"/>
      </w:rPr>
    </w:lvl>
    <w:lvl w:ilvl="4" w:tplc="3FECC75E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 w:tplc="17206A44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296451BC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ar-SA"/>
      </w:rPr>
    </w:lvl>
    <w:lvl w:ilvl="7" w:tplc="125EFCDA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EAEADA6A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7C43272"/>
    <w:multiLevelType w:val="hybridMultilevel"/>
    <w:tmpl w:val="109A3F98"/>
    <w:lvl w:ilvl="0" w:tplc="15303B8E">
      <w:start w:val="1"/>
      <w:numFmt w:val="upperLetter"/>
      <w:lvlText w:val="%1)"/>
      <w:lvlJc w:val="left"/>
      <w:pPr>
        <w:ind w:left="1599" w:hanging="24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5485D9E">
      <w:numFmt w:val="bullet"/>
      <w:lvlText w:val="•"/>
      <w:lvlJc w:val="left"/>
      <w:pPr>
        <w:ind w:left="2496" w:hanging="248"/>
      </w:pPr>
      <w:rPr>
        <w:rFonts w:hint="default"/>
        <w:lang w:val="en-US" w:eastAsia="en-US" w:bidi="ar-SA"/>
      </w:rPr>
    </w:lvl>
    <w:lvl w:ilvl="2" w:tplc="14B23B26">
      <w:numFmt w:val="bullet"/>
      <w:lvlText w:val="•"/>
      <w:lvlJc w:val="left"/>
      <w:pPr>
        <w:ind w:left="3392" w:hanging="248"/>
      </w:pPr>
      <w:rPr>
        <w:rFonts w:hint="default"/>
        <w:lang w:val="en-US" w:eastAsia="en-US" w:bidi="ar-SA"/>
      </w:rPr>
    </w:lvl>
    <w:lvl w:ilvl="3" w:tplc="81761ADC">
      <w:numFmt w:val="bullet"/>
      <w:lvlText w:val="•"/>
      <w:lvlJc w:val="left"/>
      <w:pPr>
        <w:ind w:left="4288" w:hanging="248"/>
      </w:pPr>
      <w:rPr>
        <w:rFonts w:hint="default"/>
        <w:lang w:val="en-US" w:eastAsia="en-US" w:bidi="ar-SA"/>
      </w:rPr>
    </w:lvl>
    <w:lvl w:ilvl="4" w:tplc="E282210E">
      <w:numFmt w:val="bullet"/>
      <w:lvlText w:val="•"/>
      <w:lvlJc w:val="left"/>
      <w:pPr>
        <w:ind w:left="5184" w:hanging="248"/>
      </w:pPr>
      <w:rPr>
        <w:rFonts w:hint="default"/>
        <w:lang w:val="en-US" w:eastAsia="en-US" w:bidi="ar-SA"/>
      </w:rPr>
    </w:lvl>
    <w:lvl w:ilvl="5" w:tplc="9628EA76">
      <w:numFmt w:val="bullet"/>
      <w:lvlText w:val="•"/>
      <w:lvlJc w:val="left"/>
      <w:pPr>
        <w:ind w:left="6080" w:hanging="248"/>
      </w:pPr>
      <w:rPr>
        <w:rFonts w:hint="default"/>
        <w:lang w:val="en-US" w:eastAsia="en-US" w:bidi="ar-SA"/>
      </w:rPr>
    </w:lvl>
    <w:lvl w:ilvl="6" w:tplc="6444DDD6">
      <w:numFmt w:val="bullet"/>
      <w:lvlText w:val="•"/>
      <w:lvlJc w:val="left"/>
      <w:pPr>
        <w:ind w:left="6976" w:hanging="248"/>
      </w:pPr>
      <w:rPr>
        <w:rFonts w:hint="default"/>
        <w:lang w:val="en-US" w:eastAsia="en-US" w:bidi="ar-SA"/>
      </w:rPr>
    </w:lvl>
    <w:lvl w:ilvl="7" w:tplc="E25219C6">
      <w:numFmt w:val="bullet"/>
      <w:lvlText w:val="•"/>
      <w:lvlJc w:val="left"/>
      <w:pPr>
        <w:ind w:left="7872" w:hanging="248"/>
      </w:pPr>
      <w:rPr>
        <w:rFonts w:hint="default"/>
        <w:lang w:val="en-US" w:eastAsia="en-US" w:bidi="ar-SA"/>
      </w:rPr>
    </w:lvl>
    <w:lvl w:ilvl="8" w:tplc="06D44AE8">
      <w:numFmt w:val="bullet"/>
      <w:lvlText w:val="•"/>
      <w:lvlJc w:val="left"/>
      <w:pPr>
        <w:ind w:left="8768" w:hanging="248"/>
      </w:pPr>
      <w:rPr>
        <w:rFonts w:hint="default"/>
        <w:lang w:val="en-US" w:eastAsia="en-US" w:bidi="ar-SA"/>
      </w:rPr>
    </w:lvl>
  </w:abstractNum>
  <w:abstractNum w:abstractNumId="3" w15:restartNumberingAfterBreak="0">
    <w:nsid w:val="363675C4"/>
    <w:multiLevelType w:val="hybridMultilevel"/>
    <w:tmpl w:val="610467CC"/>
    <w:lvl w:ilvl="0" w:tplc="550E52E0">
      <w:numFmt w:val="bullet"/>
      <w:lvlText w:val=""/>
      <w:lvlJc w:val="left"/>
      <w:pPr>
        <w:ind w:left="280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A06D940">
      <w:numFmt w:val="bullet"/>
      <w:lvlText w:val="•"/>
      <w:lvlJc w:val="left"/>
      <w:pPr>
        <w:ind w:left="997" w:hanging="180"/>
      </w:pPr>
      <w:rPr>
        <w:rFonts w:hint="default"/>
        <w:lang w:val="en-US" w:eastAsia="en-US" w:bidi="ar-SA"/>
      </w:rPr>
    </w:lvl>
    <w:lvl w:ilvl="2" w:tplc="2A12553E">
      <w:numFmt w:val="bullet"/>
      <w:lvlText w:val="•"/>
      <w:lvlJc w:val="left"/>
      <w:pPr>
        <w:ind w:left="1715" w:hanging="180"/>
      </w:pPr>
      <w:rPr>
        <w:rFonts w:hint="default"/>
        <w:lang w:val="en-US" w:eastAsia="en-US" w:bidi="ar-SA"/>
      </w:rPr>
    </w:lvl>
    <w:lvl w:ilvl="3" w:tplc="BAEEAC34">
      <w:numFmt w:val="bullet"/>
      <w:lvlText w:val="•"/>
      <w:lvlJc w:val="left"/>
      <w:pPr>
        <w:ind w:left="2432" w:hanging="180"/>
      </w:pPr>
      <w:rPr>
        <w:rFonts w:hint="default"/>
        <w:lang w:val="en-US" w:eastAsia="en-US" w:bidi="ar-SA"/>
      </w:rPr>
    </w:lvl>
    <w:lvl w:ilvl="4" w:tplc="D08294FE">
      <w:numFmt w:val="bullet"/>
      <w:lvlText w:val="•"/>
      <w:lvlJc w:val="left"/>
      <w:pPr>
        <w:ind w:left="3150" w:hanging="180"/>
      </w:pPr>
      <w:rPr>
        <w:rFonts w:hint="default"/>
        <w:lang w:val="en-US" w:eastAsia="en-US" w:bidi="ar-SA"/>
      </w:rPr>
    </w:lvl>
    <w:lvl w:ilvl="5" w:tplc="67A49AC6">
      <w:numFmt w:val="bullet"/>
      <w:lvlText w:val="•"/>
      <w:lvlJc w:val="left"/>
      <w:pPr>
        <w:ind w:left="3867" w:hanging="180"/>
      </w:pPr>
      <w:rPr>
        <w:rFonts w:hint="default"/>
        <w:lang w:val="en-US" w:eastAsia="en-US" w:bidi="ar-SA"/>
      </w:rPr>
    </w:lvl>
    <w:lvl w:ilvl="6" w:tplc="47CCDC3A">
      <w:numFmt w:val="bullet"/>
      <w:lvlText w:val="•"/>
      <w:lvlJc w:val="left"/>
      <w:pPr>
        <w:ind w:left="4585" w:hanging="180"/>
      </w:pPr>
      <w:rPr>
        <w:rFonts w:hint="default"/>
        <w:lang w:val="en-US" w:eastAsia="en-US" w:bidi="ar-SA"/>
      </w:rPr>
    </w:lvl>
    <w:lvl w:ilvl="7" w:tplc="23781AE4">
      <w:numFmt w:val="bullet"/>
      <w:lvlText w:val="•"/>
      <w:lvlJc w:val="left"/>
      <w:pPr>
        <w:ind w:left="5302" w:hanging="180"/>
      </w:pPr>
      <w:rPr>
        <w:rFonts w:hint="default"/>
        <w:lang w:val="en-US" w:eastAsia="en-US" w:bidi="ar-SA"/>
      </w:rPr>
    </w:lvl>
    <w:lvl w:ilvl="8" w:tplc="EC32BEDC">
      <w:numFmt w:val="bullet"/>
      <w:lvlText w:val="•"/>
      <w:lvlJc w:val="left"/>
      <w:pPr>
        <w:ind w:left="6020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3B8B0C25"/>
    <w:multiLevelType w:val="hybridMultilevel"/>
    <w:tmpl w:val="1A1CF4AE"/>
    <w:lvl w:ilvl="0" w:tplc="513AA0F6">
      <w:numFmt w:val="bullet"/>
      <w:lvlText w:val=""/>
      <w:lvlJc w:val="left"/>
      <w:pPr>
        <w:ind w:left="47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3E4F8B2">
      <w:numFmt w:val="bullet"/>
      <w:lvlText w:val="•"/>
      <w:lvlJc w:val="left"/>
      <w:pPr>
        <w:ind w:left="1488" w:hanging="361"/>
      </w:pPr>
      <w:rPr>
        <w:rFonts w:hint="default"/>
        <w:lang w:val="en-US" w:eastAsia="en-US" w:bidi="ar-SA"/>
      </w:rPr>
    </w:lvl>
    <w:lvl w:ilvl="2" w:tplc="8D06C170">
      <w:numFmt w:val="bullet"/>
      <w:lvlText w:val="•"/>
      <w:lvlJc w:val="left"/>
      <w:pPr>
        <w:ind w:left="2496" w:hanging="361"/>
      </w:pPr>
      <w:rPr>
        <w:rFonts w:hint="default"/>
        <w:lang w:val="en-US" w:eastAsia="en-US" w:bidi="ar-SA"/>
      </w:rPr>
    </w:lvl>
    <w:lvl w:ilvl="3" w:tplc="7792BB28">
      <w:numFmt w:val="bullet"/>
      <w:lvlText w:val="•"/>
      <w:lvlJc w:val="left"/>
      <w:pPr>
        <w:ind w:left="3504" w:hanging="361"/>
      </w:pPr>
      <w:rPr>
        <w:rFonts w:hint="default"/>
        <w:lang w:val="en-US" w:eastAsia="en-US" w:bidi="ar-SA"/>
      </w:rPr>
    </w:lvl>
    <w:lvl w:ilvl="4" w:tplc="8DB000C0">
      <w:numFmt w:val="bullet"/>
      <w:lvlText w:val="•"/>
      <w:lvlJc w:val="left"/>
      <w:pPr>
        <w:ind w:left="4512" w:hanging="361"/>
      </w:pPr>
      <w:rPr>
        <w:rFonts w:hint="default"/>
        <w:lang w:val="en-US" w:eastAsia="en-US" w:bidi="ar-SA"/>
      </w:rPr>
    </w:lvl>
    <w:lvl w:ilvl="5" w:tplc="47469DD4">
      <w:numFmt w:val="bullet"/>
      <w:lvlText w:val="•"/>
      <w:lvlJc w:val="left"/>
      <w:pPr>
        <w:ind w:left="5520" w:hanging="361"/>
      </w:pPr>
      <w:rPr>
        <w:rFonts w:hint="default"/>
        <w:lang w:val="en-US" w:eastAsia="en-US" w:bidi="ar-SA"/>
      </w:rPr>
    </w:lvl>
    <w:lvl w:ilvl="6" w:tplc="3F92333E">
      <w:numFmt w:val="bullet"/>
      <w:lvlText w:val="•"/>
      <w:lvlJc w:val="left"/>
      <w:pPr>
        <w:ind w:left="6528" w:hanging="361"/>
      </w:pPr>
      <w:rPr>
        <w:rFonts w:hint="default"/>
        <w:lang w:val="en-US" w:eastAsia="en-US" w:bidi="ar-SA"/>
      </w:rPr>
    </w:lvl>
    <w:lvl w:ilvl="7" w:tplc="4B0EA4E8">
      <w:numFmt w:val="bullet"/>
      <w:lvlText w:val="•"/>
      <w:lvlJc w:val="left"/>
      <w:pPr>
        <w:ind w:left="7536" w:hanging="361"/>
      </w:pPr>
      <w:rPr>
        <w:rFonts w:hint="default"/>
        <w:lang w:val="en-US" w:eastAsia="en-US" w:bidi="ar-SA"/>
      </w:rPr>
    </w:lvl>
    <w:lvl w:ilvl="8" w:tplc="E77402F4">
      <w:numFmt w:val="bullet"/>
      <w:lvlText w:val="•"/>
      <w:lvlJc w:val="left"/>
      <w:pPr>
        <w:ind w:left="8544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483E43CE"/>
    <w:multiLevelType w:val="hybridMultilevel"/>
    <w:tmpl w:val="086C6EC2"/>
    <w:lvl w:ilvl="0" w:tplc="9F1EEBB0">
      <w:numFmt w:val="bullet"/>
      <w:lvlText w:val=""/>
      <w:lvlJc w:val="left"/>
      <w:pPr>
        <w:ind w:left="280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5BC2230">
      <w:numFmt w:val="bullet"/>
      <w:lvlText w:val="•"/>
      <w:lvlJc w:val="left"/>
      <w:pPr>
        <w:ind w:left="951" w:hanging="171"/>
      </w:pPr>
      <w:rPr>
        <w:rFonts w:hint="default"/>
        <w:lang w:val="en-US" w:eastAsia="en-US" w:bidi="ar-SA"/>
      </w:rPr>
    </w:lvl>
    <w:lvl w:ilvl="2" w:tplc="F8207D18">
      <w:numFmt w:val="bullet"/>
      <w:lvlText w:val="•"/>
      <w:lvlJc w:val="left"/>
      <w:pPr>
        <w:ind w:left="1622" w:hanging="171"/>
      </w:pPr>
      <w:rPr>
        <w:rFonts w:hint="default"/>
        <w:lang w:val="en-US" w:eastAsia="en-US" w:bidi="ar-SA"/>
      </w:rPr>
    </w:lvl>
    <w:lvl w:ilvl="3" w:tplc="6F4C5A76">
      <w:numFmt w:val="bullet"/>
      <w:lvlText w:val="•"/>
      <w:lvlJc w:val="left"/>
      <w:pPr>
        <w:ind w:left="2294" w:hanging="171"/>
      </w:pPr>
      <w:rPr>
        <w:rFonts w:hint="default"/>
        <w:lang w:val="en-US" w:eastAsia="en-US" w:bidi="ar-SA"/>
      </w:rPr>
    </w:lvl>
    <w:lvl w:ilvl="4" w:tplc="FE9EA614">
      <w:numFmt w:val="bullet"/>
      <w:lvlText w:val="•"/>
      <w:lvlJc w:val="left"/>
      <w:pPr>
        <w:ind w:left="2965" w:hanging="171"/>
      </w:pPr>
      <w:rPr>
        <w:rFonts w:hint="default"/>
        <w:lang w:val="en-US" w:eastAsia="en-US" w:bidi="ar-SA"/>
      </w:rPr>
    </w:lvl>
    <w:lvl w:ilvl="5" w:tplc="E598A5C0">
      <w:numFmt w:val="bullet"/>
      <w:lvlText w:val="•"/>
      <w:lvlJc w:val="left"/>
      <w:pPr>
        <w:ind w:left="3637" w:hanging="171"/>
      </w:pPr>
      <w:rPr>
        <w:rFonts w:hint="default"/>
        <w:lang w:val="en-US" w:eastAsia="en-US" w:bidi="ar-SA"/>
      </w:rPr>
    </w:lvl>
    <w:lvl w:ilvl="6" w:tplc="3894CE9E">
      <w:numFmt w:val="bullet"/>
      <w:lvlText w:val="•"/>
      <w:lvlJc w:val="left"/>
      <w:pPr>
        <w:ind w:left="4308" w:hanging="171"/>
      </w:pPr>
      <w:rPr>
        <w:rFonts w:hint="default"/>
        <w:lang w:val="en-US" w:eastAsia="en-US" w:bidi="ar-SA"/>
      </w:rPr>
    </w:lvl>
    <w:lvl w:ilvl="7" w:tplc="35A8CECA">
      <w:numFmt w:val="bullet"/>
      <w:lvlText w:val="•"/>
      <w:lvlJc w:val="left"/>
      <w:pPr>
        <w:ind w:left="4979" w:hanging="171"/>
      </w:pPr>
      <w:rPr>
        <w:rFonts w:hint="default"/>
        <w:lang w:val="en-US" w:eastAsia="en-US" w:bidi="ar-SA"/>
      </w:rPr>
    </w:lvl>
    <w:lvl w:ilvl="8" w:tplc="BBC876EA">
      <w:numFmt w:val="bullet"/>
      <w:lvlText w:val="•"/>
      <w:lvlJc w:val="left"/>
      <w:pPr>
        <w:ind w:left="5651" w:hanging="171"/>
      </w:pPr>
      <w:rPr>
        <w:rFonts w:hint="default"/>
        <w:lang w:val="en-US" w:eastAsia="en-US" w:bidi="ar-SA"/>
      </w:rPr>
    </w:lvl>
  </w:abstractNum>
  <w:abstractNum w:abstractNumId="6" w15:restartNumberingAfterBreak="0">
    <w:nsid w:val="5C240E74"/>
    <w:multiLevelType w:val="hybridMultilevel"/>
    <w:tmpl w:val="62585202"/>
    <w:lvl w:ilvl="0" w:tplc="99F61C9A">
      <w:numFmt w:val="bullet"/>
      <w:lvlText w:val=""/>
      <w:lvlJc w:val="left"/>
      <w:pPr>
        <w:ind w:left="47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91EBE26">
      <w:numFmt w:val="bullet"/>
      <w:lvlText w:val="•"/>
      <w:lvlJc w:val="left"/>
      <w:pPr>
        <w:ind w:left="1131" w:hanging="363"/>
      </w:pPr>
      <w:rPr>
        <w:rFonts w:hint="default"/>
        <w:lang w:val="en-US" w:eastAsia="en-US" w:bidi="ar-SA"/>
      </w:rPr>
    </w:lvl>
    <w:lvl w:ilvl="2" w:tplc="6E6A6DB8">
      <w:numFmt w:val="bullet"/>
      <w:lvlText w:val="•"/>
      <w:lvlJc w:val="left"/>
      <w:pPr>
        <w:ind w:left="1783" w:hanging="363"/>
      </w:pPr>
      <w:rPr>
        <w:rFonts w:hint="default"/>
        <w:lang w:val="en-US" w:eastAsia="en-US" w:bidi="ar-SA"/>
      </w:rPr>
    </w:lvl>
    <w:lvl w:ilvl="3" w:tplc="B482911C">
      <w:numFmt w:val="bullet"/>
      <w:lvlText w:val="•"/>
      <w:lvlJc w:val="left"/>
      <w:pPr>
        <w:ind w:left="2434" w:hanging="363"/>
      </w:pPr>
      <w:rPr>
        <w:rFonts w:hint="default"/>
        <w:lang w:val="en-US" w:eastAsia="en-US" w:bidi="ar-SA"/>
      </w:rPr>
    </w:lvl>
    <w:lvl w:ilvl="4" w:tplc="4F90A44A">
      <w:numFmt w:val="bullet"/>
      <w:lvlText w:val="•"/>
      <w:lvlJc w:val="left"/>
      <w:pPr>
        <w:ind w:left="3086" w:hanging="363"/>
      </w:pPr>
      <w:rPr>
        <w:rFonts w:hint="default"/>
        <w:lang w:val="en-US" w:eastAsia="en-US" w:bidi="ar-SA"/>
      </w:rPr>
    </w:lvl>
    <w:lvl w:ilvl="5" w:tplc="3464547A">
      <w:numFmt w:val="bullet"/>
      <w:lvlText w:val="•"/>
      <w:lvlJc w:val="left"/>
      <w:pPr>
        <w:ind w:left="3737" w:hanging="363"/>
      </w:pPr>
      <w:rPr>
        <w:rFonts w:hint="default"/>
        <w:lang w:val="en-US" w:eastAsia="en-US" w:bidi="ar-SA"/>
      </w:rPr>
    </w:lvl>
    <w:lvl w:ilvl="6" w:tplc="61A0B946">
      <w:numFmt w:val="bullet"/>
      <w:lvlText w:val="•"/>
      <w:lvlJc w:val="left"/>
      <w:pPr>
        <w:ind w:left="4389" w:hanging="363"/>
      </w:pPr>
      <w:rPr>
        <w:rFonts w:hint="default"/>
        <w:lang w:val="en-US" w:eastAsia="en-US" w:bidi="ar-SA"/>
      </w:rPr>
    </w:lvl>
    <w:lvl w:ilvl="7" w:tplc="55B67F3A">
      <w:numFmt w:val="bullet"/>
      <w:lvlText w:val="•"/>
      <w:lvlJc w:val="left"/>
      <w:pPr>
        <w:ind w:left="5040" w:hanging="363"/>
      </w:pPr>
      <w:rPr>
        <w:rFonts w:hint="default"/>
        <w:lang w:val="en-US" w:eastAsia="en-US" w:bidi="ar-SA"/>
      </w:rPr>
    </w:lvl>
    <w:lvl w:ilvl="8" w:tplc="6EEA870E">
      <w:numFmt w:val="bullet"/>
      <w:lvlText w:val="•"/>
      <w:lvlJc w:val="left"/>
      <w:pPr>
        <w:ind w:left="5692" w:hanging="363"/>
      </w:pPr>
      <w:rPr>
        <w:rFonts w:hint="default"/>
        <w:lang w:val="en-US" w:eastAsia="en-US" w:bidi="ar-SA"/>
      </w:rPr>
    </w:lvl>
  </w:abstractNum>
  <w:abstractNum w:abstractNumId="7" w15:restartNumberingAfterBreak="0">
    <w:nsid w:val="5C7424D4"/>
    <w:multiLevelType w:val="hybridMultilevel"/>
    <w:tmpl w:val="299811DE"/>
    <w:lvl w:ilvl="0" w:tplc="BF06004C">
      <w:start w:val="1"/>
      <w:numFmt w:val="decimal"/>
      <w:lvlText w:val="%1."/>
      <w:lvlJc w:val="left"/>
      <w:pPr>
        <w:ind w:left="675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764DD36">
      <w:numFmt w:val="bullet"/>
      <w:lvlText w:val="•"/>
      <w:lvlJc w:val="left"/>
      <w:pPr>
        <w:ind w:left="1668" w:hanging="372"/>
      </w:pPr>
      <w:rPr>
        <w:rFonts w:hint="default"/>
        <w:lang w:val="en-US" w:eastAsia="en-US" w:bidi="ar-SA"/>
      </w:rPr>
    </w:lvl>
    <w:lvl w:ilvl="2" w:tplc="DEB6AFE6">
      <w:numFmt w:val="bullet"/>
      <w:lvlText w:val="•"/>
      <w:lvlJc w:val="left"/>
      <w:pPr>
        <w:ind w:left="2656" w:hanging="372"/>
      </w:pPr>
      <w:rPr>
        <w:rFonts w:hint="default"/>
        <w:lang w:val="en-US" w:eastAsia="en-US" w:bidi="ar-SA"/>
      </w:rPr>
    </w:lvl>
    <w:lvl w:ilvl="3" w:tplc="B41053AE">
      <w:numFmt w:val="bullet"/>
      <w:lvlText w:val="•"/>
      <w:lvlJc w:val="left"/>
      <w:pPr>
        <w:ind w:left="3644" w:hanging="372"/>
      </w:pPr>
      <w:rPr>
        <w:rFonts w:hint="default"/>
        <w:lang w:val="en-US" w:eastAsia="en-US" w:bidi="ar-SA"/>
      </w:rPr>
    </w:lvl>
    <w:lvl w:ilvl="4" w:tplc="AFA604CC">
      <w:numFmt w:val="bullet"/>
      <w:lvlText w:val="•"/>
      <w:lvlJc w:val="left"/>
      <w:pPr>
        <w:ind w:left="4632" w:hanging="372"/>
      </w:pPr>
      <w:rPr>
        <w:rFonts w:hint="default"/>
        <w:lang w:val="en-US" w:eastAsia="en-US" w:bidi="ar-SA"/>
      </w:rPr>
    </w:lvl>
    <w:lvl w:ilvl="5" w:tplc="48B6CB9A">
      <w:numFmt w:val="bullet"/>
      <w:lvlText w:val="•"/>
      <w:lvlJc w:val="left"/>
      <w:pPr>
        <w:ind w:left="5620" w:hanging="372"/>
      </w:pPr>
      <w:rPr>
        <w:rFonts w:hint="default"/>
        <w:lang w:val="en-US" w:eastAsia="en-US" w:bidi="ar-SA"/>
      </w:rPr>
    </w:lvl>
    <w:lvl w:ilvl="6" w:tplc="6012F8CA">
      <w:numFmt w:val="bullet"/>
      <w:lvlText w:val="•"/>
      <w:lvlJc w:val="left"/>
      <w:pPr>
        <w:ind w:left="6608" w:hanging="372"/>
      </w:pPr>
      <w:rPr>
        <w:rFonts w:hint="default"/>
        <w:lang w:val="en-US" w:eastAsia="en-US" w:bidi="ar-SA"/>
      </w:rPr>
    </w:lvl>
    <w:lvl w:ilvl="7" w:tplc="E37C8F2C">
      <w:numFmt w:val="bullet"/>
      <w:lvlText w:val="•"/>
      <w:lvlJc w:val="left"/>
      <w:pPr>
        <w:ind w:left="7596" w:hanging="372"/>
      </w:pPr>
      <w:rPr>
        <w:rFonts w:hint="default"/>
        <w:lang w:val="en-US" w:eastAsia="en-US" w:bidi="ar-SA"/>
      </w:rPr>
    </w:lvl>
    <w:lvl w:ilvl="8" w:tplc="FF8083F8">
      <w:numFmt w:val="bullet"/>
      <w:lvlText w:val="•"/>
      <w:lvlJc w:val="left"/>
      <w:pPr>
        <w:ind w:left="8584" w:hanging="372"/>
      </w:pPr>
      <w:rPr>
        <w:rFonts w:hint="default"/>
        <w:lang w:val="en-US" w:eastAsia="en-US" w:bidi="ar-SA"/>
      </w:rPr>
    </w:lvl>
  </w:abstractNum>
  <w:abstractNum w:abstractNumId="8" w15:restartNumberingAfterBreak="0">
    <w:nsid w:val="66187CBF"/>
    <w:multiLevelType w:val="hybridMultilevel"/>
    <w:tmpl w:val="E8DCF9AE"/>
    <w:lvl w:ilvl="0" w:tplc="3D74D6B6">
      <w:start w:val="1"/>
      <w:numFmt w:val="upperLetter"/>
      <w:lvlText w:val="(%1)"/>
      <w:lvlJc w:val="left"/>
      <w:pPr>
        <w:ind w:left="381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4"/>
        <w:sz w:val="24"/>
        <w:szCs w:val="24"/>
        <w:u w:val="single" w:color="000000"/>
        <w:lang w:val="en-US" w:eastAsia="en-US" w:bidi="ar-SA"/>
      </w:rPr>
    </w:lvl>
    <w:lvl w:ilvl="1" w:tplc="C2F2673C">
      <w:numFmt w:val="bullet"/>
      <w:lvlText w:val="•"/>
      <w:lvlJc w:val="left"/>
      <w:pPr>
        <w:ind w:left="3198" w:hanging="392"/>
      </w:pPr>
      <w:rPr>
        <w:rFonts w:hint="default"/>
        <w:lang w:val="en-US" w:eastAsia="en-US" w:bidi="ar-SA"/>
      </w:rPr>
    </w:lvl>
    <w:lvl w:ilvl="2" w:tplc="EBCC92EA">
      <w:numFmt w:val="bullet"/>
      <w:lvlText w:val="•"/>
      <w:lvlJc w:val="left"/>
      <w:pPr>
        <w:ind w:left="4016" w:hanging="392"/>
      </w:pPr>
      <w:rPr>
        <w:rFonts w:hint="default"/>
        <w:lang w:val="en-US" w:eastAsia="en-US" w:bidi="ar-SA"/>
      </w:rPr>
    </w:lvl>
    <w:lvl w:ilvl="3" w:tplc="B824BDE4">
      <w:numFmt w:val="bullet"/>
      <w:lvlText w:val="•"/>
      <w:lvlJc w:val="left"/>
      <w:pPr>
        <w:ind w:left="4834" w:hanging="392"/>
      </w:pPr>
      <w:rPr>
        <w:rFonts w:hint="default"/>
        <w:lang w:val="en-US" w:eastAsia="en-US" w:bidi="ar-SA"/>
      </w:rPr>
    </w:lvl>
    <w:lvl w:ilvl="4" w:tplc="6A468C02">
      <w:numFmt w:val="bullet"/>
      <w:lvlText w:val="•"/>
      <w:lvlJc w:val="left"/>
      <w:pPr>
        <w:ind w:left="5652" w:hanging="392"/>
      </w:pPr>
      <w:rPr>
        <w:rFonts w:hint="default"/>
        <w:lang w:val="en-US" w:eastAsia="en-US" w:bidi="ar-SA"/>
      </w:rPr>
    </w:lvl>
    <w:lvl w:ilvl="5" w:tplc="BA5C0F14">
      <w:numFmt w:val="bullet"/>
      <w:lvlText w:val="•"/>
      <w:lvlJc w:val="left"/>
      <w:pPr>
        <w:ind w:left="6470" w:hanging="392"/>
      </w:pPr>
      <w:rPr>
        <w:rFonts w:hint="default"/>
        <w:lang w:val="en-US" w:eastAsia="en-US" w:bidi="ar-SA"/>
      </w:rPr>
    </w:lvl>
    <w:lvl w:ilvl="6" w:tplc="BDA29BFE">
      <w:numFmt w:val="bullet"/>
      <w:lvlText w:val="•"/>
      <w:lvlJc w:val="left"/>
      <w:pPr>
        <w:ind w:left="7288" w:hanging="392"/>
      </w:pPr>
      <w:rPr>
        <w:rFonts w:hint="default"/>
        <w:lang w:val="en-US" w:eastAsia="en-US" w:bidi="ar-SA"/>
      </w:rPr>
    </w:lvl>
    <w:lvl w:ilvl="7" w:tplc="D29A1DEC">
      <w:numFmt w:val="bullet"/>
      <w:lvlText w:val="•"/>
      <w:lvlJc w:val="left"/>
      <w:pPr>
        <w:ind w:left="8106" w:hanging="392"/>
      </w:pPr>
      <w:rPr>
        <w:rFonts w:hint="default"/>
        <w:lang w:val="en-US" w:eastAsia="en-US" w:bidi="ar-SA"/>
      </w:rPr>
    </w:lvl>
    <w:lvl w:ilvl="8" w:tplc="4DA05180">
      <w:numFmt w:val="bullet"/>
      <w:lvlText w:val="•"/>
      <w:lvlJc w:val="left"/>
      <w:pPr>
        <w:ind w:left="8924" w:hanging="392"/>
      </w:pPr>
      <w:rPr>
        <w:rFonts w:hint="default"/>
        <w:lang w:val="en-US" w:eastAsia="en-US" w:bidi="ar-SA"/>
      </w:rPr>
    </w:lvl>
  </w:abstractNum>
  <w:abstractNum w:abstractNumId="9" w15:restartNumberingAfterBreak="0">
    <w:nsid w:val="7415286D"/>
    <w:multiLevelType w:val="hybridMultilevel"/>
    <w:tmpl w:val="4022D3B6"/>
    <w:lvl w:ilvl="0" w:tplc="990E3B88">
      <w:numFmt w:val="bullet"/>
      <w:lvlText w:val=""/>
      <w:lvlJc w:val="left"/>
      <w:pPr>
        <w:ind w:left="280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D0675E8">
      <w:numFmt w:val="bullet"/>
      <w:lvlText w:val="•"/>
      <w:lvlJc w:val="left"/>
      <w:pPr>
        <w:ind w:left="951" w:hanging="180"/>
      </w:pPr>
      <w:rPr>
        <w:rFonts w:hint="default"/>
        <w:lang w:val="en-US" w:eastAsia="en-US" w:bidi="ar-SA"/>
      </w:rPr>
    </w:lvl>
    <w:lvl w:ilvl="2" w:tplc="A38EED66">
      <w:numFmt w:val="bullet"/>
      <w:lvlText w:val="•"/>
      <w:lvlJc w:val="left"/>
      <w:pPr>
        <w:ind w:left="1623" w:hanging="180"/>
      </w:pPr>
      <w:rPr>
        <w:rFonts w:hint="default"/>
        <w:lang w:val="en-US" w:eastAsia="en-US" w:bidi="ar-SA"/>
      </w:rPr>
    </w:lvl>
    <w:lvl w:ilvl="3" w:tplc="E65605A2">
      <w:numFmt w:val="bullet"/>
      <w:lvlText w:val="•"/>
      <w:lvlJc w:val="left"/>
      <w:pPr>
        <w:ind w:left="2294" w:hanging="180"/>
      </w:pPr>
      <w:rPr>
        <w:rFonts w:hint="default"/>
        <w:lang w:val="en-US" w:eastAsia="en-US" w:bidi="ar-SA"/>
      </w:rPr>
    </w:lvl>
    <w:lvl w:ilvl="4" w:tplc="975C216E">
      <w:numFmt w:val="bullet"/>
      <w:lvlText w:val="•"/>
      <w:lvlJc w:val="left"/>
      <w:pPr>
        <w:ind w:left="2966" w:hanging="180"/>
      </w:pPr>
      <w:rPr>
        <w:rFonts w:hint="default"/>
        <w:lang w:val="en-US" w:eastAsia="en-US" w:bidi="ar-SA"/>
      </w:rPr>
    </w:lvl>
    <w:lvl w:ilvl="5" w:tplc="00D2EFFA">
      <w:numFmt w:val="bullet"/>
      <w:lvlText w:val="•"/>
      <w:lvlJc w:val="left"/>
      <w:pPr>
        <w:ind w:left="3637" w:hanging="180"/>
      </w:pPr>
      <w:rPr>
        <w:rFonts w:hint="default"/>
        <w:lang w:val="en-US" w:eastAsia="en-US" w:bidi="ar-SA"/>
      </w:rPr>
    </w:lvl>
    <w:lvl w:ilvl="6" w:tplc="F0CC5F3C">
      <w:numFmt w:val="bullet"/>
      <w:lvlText w:val="•"/>
      <w:lvlJc w:val="left"/>
      <w:pPr>
        <w:ind w:left="4309" w:hanging="180"/>
      </w:pPr>
      <w:rPr>
        <w:rFonts w:hint="default"/>
        <w:lang w:val="en-US" w:eastAsia="en-US" w:bidi="ar-SA"/>
      </w:rPr>
    </w:lvl>
    <w:lvl w:ilvl="7" w:tplc="F3F80A16">
      <w:numFmt w:val="bullet"/>
      <w:lvlText w:val="•"/>
      <w:lvlJc w:val="left"/>
      <w:pPr>
        <w:ind w:left="4980" w:hanging="180"/>
      </w:pPr>
      <w:rPr>
        <w:rFonts w:hint="default"/>
        <w:lang w:val="en-US" w:eastAsia="en-US" w:bidi="ar-SA"/>
      </w:rPr>
    </w:lvl>
    <w:lvl w:ilvl="8" w:tplc="4CF842BE">
      <w:numFmt w:val="bullet"/>
      <w:lvlText w:val="•"/>
      <w:lvlJc w:val="left"/>
      <w:pPr>
        <w:ind w:left="5652" w:hanging="180"/>
      </w:pPr>
      <w:rPr>
        <w:rFonts w:hint="default"/>
        <w:lang w:val="en-US" w:eastAsia="en-US" w:bidi="ar-SA"/>
      </w:rPr>
    </w:lvl>
  </w:abstractNum>
  <w:abstractNum w:abstractNumId="10" w15:restartNumberingAfterBreak="0">
    <w:nsid w:val="7C7B56F6"/>
    <w:multiLevelType w:val="hybridMultilevel"/>
    <w:tmpl w:val="C4B4B742"/>
    <w:lvl w:ilvl="0" w:tplc="0504CE6C">
      <w:start w:val="1"/>
      <w:numFmt w:val="lowerRoman"/>
      <w:lvlText w:val="(%1)"/>
      <w:lvlJc w:val="left"/>
      <w:pPr>
        <w:ind w:left="114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9CC4B2A8">
      <w:numFmt w:val="bullet"/>
      <w:lvlText w:val="•"/>
      <w:lvlJc w:val="left"/>
      <w:pPr>
        <w:ind w:left="825" w:hanging="228"/>
      </w:pPr>
      <w:rPr>
        <w:rFonts w:hint="default"/>
        <w:lang w:val="en-US" w:eastAsia="en-US" w:bidi="ar-SA"/>
      </w:rPr>
    </w:lvl>
    <w:lvl w:ilvl="2" w:tplc="47D63F0C">
      <w:numFmt w:val="bullet"/>
      <w:lvlText w:val="•"/>
      <w:lvlJc w:val="left"/>
      <w:pPr>
        <w:ind w:left="1531" w:hanging="228"/>
      </w:pPr>
      <w:rPr>
        <w:rFonts w:hint="default"/>
        <w:lang w:val="en-US" w:eastAsia="en-US" w:bidi="ar-SA"/>
      </w:rPr>
    </w:lvl>
    <w:lvl w:ilvl="3" w:tplc="27CAEE88">
      <w:numFmt w:val="bullet"/>
      <w:lvlText w:val="•"/>
      <w:lvlJc w:val="left"/>
      <w:pPr>
        <w:ind w:left="2237" w:hanging="228"/>
      </w:pPr>
      <w:rPr>
        <w:rFonts w:hint="default"/>
        <w:lang w:val="en-US" w:eastAsia="en-US" w:bidi="ar-SA"/>
      </w:rPr>
    </w:lvl>
    <w:lvl w:ilvl="4" w:tplc="7A326926">
      <w:numFmt w:val="bullet"/>
      <w:lvlText w:val="•"/>
      <w:lvlJc w:val="left"/>
      <w:pPr>
        <w:ind w:left="2942" w:hanging="228"/>
      </w:pPr>
      <w:rPr>
        <w:rFonts w:hint="default"/>
        <w:lang w:val="en-US" w:eastAsia="en-US" w:bidi="ar-SA"/>
      </w:rPr>
    </w:lvl>
    <w:lvl w:ilvl="5" w:tplc="6A3CE334">
      <w:numFmt w:val="bullet"/>
      <w:lvlText w:val="•"/>
      <w:lvlJc w:val="left"/>
      <w:pPr>
        <w:ind w:left="3648" w:hanging="228"/>
      </w:pPr>
      <w:rPr>
        <w:rFonts w:hint="default"/>
        <w:lang w:val="en-US" w:eastAsia="en-US" w:bidi="ar-SA"/>
      </w:rPr>
    </w:lvl>
    <w:lvl w:ilvl="6" w:tplc="E96A44F8">
      <w:numFmt w:val="bullet"/>
      <w:lvlText w:val="•"/>
      <w:lvlJc w:val="left"/>
      <w:pPr>
        <w:ind w:left="4354" w:hanging="228"/>
      </w:pPr>
      <w:rPr>
        <w:rFonts w:hint="default"/>
        <w:lang w:val="en-US" w:eastAsia="en-US" w:bidi="ar-SA"/>
      </w:rPr>
    </w:lvl>
    <w:lvl w:ilvl="7" w:tplc="5C86FB24">
      <w:numFmt w:val="bullet"/>
      <w:lvlText w:val="•"/>
      <w:lvlJc w:val="left"/>
      <w:pPr>
        <w:ind w:left="5059" w:hanging="228"/>
      </w:pPr>
      <w:rPr>
        <w:rFonts w:hint="default"/>
        <w:lang w:val="en-US" w:eastAsia="en-US" w:bidi="ar-SA"/>
      </w:rPr>
    </w:lvl>
    <w:lvl w:ilvl="8" w:tplc="5510AF20">
      <w:numFmt w:val="bullet"/>
      <w:lvlText w:val="•"/>
      <w:lvlJc w:val="left"/>
      <w:pPr>
        <w:ind w:left="5765" w:hanging="228"/>
      </w:pPr>
      <w:rPr>
        <w:rFonts w:hint="default"/>
        <w:lang w:val="en-US" w:eastAsia="en-US" w:bidi="ar-SA"/>
      </w:rPr>
    </w:lvl>
  </w:abstractNum>
  <w:abstractNum w:abstractNumId="11" w15:restartNumberingAfterBreak="0">
    <w:nsid w:val="7E4B5DBA"/>
    <w:multiLevelType w:val="hybridMultilevel"/>
    <w:tmpl w:val="ED9E6D7E"/>
    <w:lvl w:ilvl="0" w:tplc="E114458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3A63ECE">
      <w:numFmt w:val="bullet"/>
      <w:lvlText w:val="•"/>
      <w:lvlJc w:val="left"/>
      <w:pPr>
        <w:ind w:left="1501" w:hanging="360"/>
      </w:pPr>
      <w:rPr>
        <w:rFonts w:hint="default"/>
        <w:lang w:val="en-US" w:eastAsia="en-US" w:bidi="ar-SA"/>
      </w:rPr>
    </w:lvl>
    <w:lvl w:ilvl="2" w:tplc="F50A239E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EED4E5AC">
      <w:numFmt w:val="bullet"/>
      <w:lvlText w:val="•"/>
      <w:lvlJc w:val="left"/>
      <w:pPr>
        <w:ind w:left="2824" w:hanging="360"/>
      </w:pPr>
      <w:rPr>
        <w:rFonts w:hint="default"/>
        <w:lang w:val="en-US" w:eastAsia="en-US" w:bidi="ar-SA"/>
      </w:rPr>
    </w:lvl>
    <w:lvl w:ilvl="4" w:tplc="81C6F64C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5" w:tplc="47D4F5A6">
      <w:numFmt w:val="bullet"/>
      <w:lvlText w:val="•"/>
      <w:lvlJc w:val="left"/>
      <w:pPr>
        <w:ind w:left="4147" w:hanging="360"/>
      </w:pPr>
      <w:rPr>
        <w:rFonts w:hint="default"/>
        <w:lang w:val="en-US" w:eastAsia="en-US" w:bidi="ar-SA"/>
      </w:rPr>
    </w:lvl>
    <w:lvl w:ilvl="6" w:tplc="912A74CE">
      <w:numFmt w:val="bullet"/>
      <w:lvlText w:val="•"/>
      <w:lvlJc w:val="left"/>
      <w:pPr>
        <w:ind w:left="4809" w:hanging="360"/>
      </w:pPr>
      <w:rPr>
        <w:rFonts w:hint="default"/>
        <w:lang w:val="en-US" w:eastAsia="en-US" w:bidi="ar-SA"/>
      </w:rPr>
    </w:lvl>
    <w:lvl w:ilvl="7" w:tplc="86EEDFC4">
      <w:numFmt w:val="bullet"/>
      <w:lvlText w:val="•"/>
      <w:lvlJc w:val="left"/>
      <w:pPr>
        <w:ind w:left="5470" w:hanging="360"/>
      </w:pPr>
      <w:rPr>
        <w:rFonts w:hint="default"/>
        <w:lang w:val="en-US" w:eastAsia="en-US" w:bidi="ar-SA"/>
      </w:rPr>
    </w:lvl>
    <w:lvl w:ilvl="8" w:tplc="FC04D82A">
      <w:numFmt w:val="bullet"/>
      <w:lvlText w:val="•"/>
      <w:lvlJc w:val="left"/>
      <w:pPr>
        <w:ind w:left="6132" w:hanging="360"/>
      </w:pPr>
      <w:rPr>
        <w:rFonts w:hint="default"/>
        <w:lang w:val="en-US" w:eastAsia="en-US" w:bidi="ar-SA"/>
      </w:rPr>
    </w:lvl>
  </w:abstractNum>
  <w:num w:numId="1" w16cid:durableId="1622422845">
    <w:abstractNumId w:val="11"/>
  </w:num>
  <w:num w:numId="2" w16cid:durableId="736516876">
    <w:abstractNumId w:val="3"/>
  </w:num>
  <w:num w:numId="3" w16cid:durableId="1607419385">
    <w:abstractNumId w:val="6"/>
  </w:num>
  <w:num w:numId="4" w16cid:durableId="1667517150">
    <w:abstractNumId w:val="9"/>
  </w:num>
  <w:num w:numId="5" w16cid:durableId="1440101221">
    <w:abstractNumId w:val="5"/>
  </w:num>
  <w:num w:numId="6" w16cid:durableId="1197961248">
    <w:abstractNumId w:val="10"/>
  </w:num>
  <w:num w:numId="7" w16cid:durableId="2097433985">
    <w:abstractNumId w:val="0"/>
  </w:num>
  <w:num w:numId="8" w16cid:durableId="1766147591">
    <w:abstractNumId w:val="2"/>
  </w:num>
  <w:num w:numId="9" w16cid:durableId="819813680">
    <w:abstractNumId w:val="1"/>
  </w:num>
  <w:num w:numId="10" w16cid:durableId="1271744094">
    <w:abstractNumId w:val="4"/>
  </w:num>
  <w:num w:numId="11" w16cid:durableId="2135366112">
    <w:abstractNumId w:val="7"/>
  </w:num>
  <w:num w:numId="12" w16cid:durableId="2029137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91"/>
    <w:rsid w:val="000547AC"/>
    <w:rsid w:val="000C28BA"/>
    <w:rsid w:val="00116A3B"/>
    <w:rsid w:val="00313A85"/>
    <w:rsid w:val="0032494E"/>
    <w:rsid w:val="003F3ECF"/>
    <w:rsid w:val="004543A1"/>
    <w:rsid w:val="00532702"/>
    <w:rsid w:val="00697F91"/>
    <w:rsid w:val="00932ADD"/>
    <w:rsid w:val="00980CBC"/>
    <w:rsid w:val="00A32178"/>
    <w:rsid w:val="00A643B8"/>
    <w:rsid w:val="00E37555"/>
    <w:rsid w:val="00E6200F"/>
    <w:rsid w:val="00F4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74CD0"/>
  <w15:docId w15:val="{0661F004-4AC2-4B30-B0C4-82F2643E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29"/>
      <w:ind w:left="4" w:right="453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7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0547AC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Juzer Telia (MSD)</dc:creator>
  <cp:lastModifiedBy>Bhagyashree Biwalkar (REG ALGO &amp; VDR)</cp:lastModifiedBy>
  <cp:revision>6</cp:revision>
  <dcterms:created xsi:type="dcterms:W3CDTF">2025-12-29T13:18:00Z</dcterms:created>
  <dcterms:modified xsi:type="dcterms:W3CDTF">2026-04-30T07:12:00Z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2025-12-29T00:00:00Z</vt:filetime>
  </property>
  <property fmtid="{D5CDD505-2E9C-101B-9397-08002B2CF9AE}" pid="5" name="MSIP_Label_305f50f5-e953-4c63-867b-388561f41989_ActionId">
    <vt:lpwstr>7a4f8ee5-b1c9-4fb9-a6e2-7cbe2fcf65ff</vt:lpwstr>
  </property>
  <property fmtid="{D5CDD505-2E9C-101B-9397-08002B2CF9AE}" pid="6" name="MSIP_Label_305f50f5-e953-4c63-867b-388561f41989_ContentBits">
    <vt:lpwstr>0</vt:lpwstr>
  </property>
  <property fmtid="{D5CDD505-2E9C-101B-9397-08002B2CF9AE}" pid="7" name="MSIP_Label_305f50f5-e953-4c63-867b-388561f41989_Enabled">
    <vt:lpwstr>true</vt:lpwstr>
  </property>
  <property fmtid="{D5CDD505-2E9C-101B-9397-08002B2CF9AE}" pid="8" name="MSIP_Label_305f50f5-e953-4c63-867b-388561f41989_Method">
    <vt:lpwstr>Privileged</vt:lpwstr>
  </property>
  <property fmtid="{D5CDD505-2E9C-101B-9397-08002B2CF9AE}" pid="9" name="MSIP_Label_305f50f5-e953-4c63-867b-388561f41989_Name">
    <vt:lpwstr>305f50f5-e953-4c63-867b-388561f41989</vt:lpwstr>
  </property>
  <property fmtid="{D5CDD505-2E9C-101B-9397-08002B2CF9AE}" pid="10" name="MSIP_Label_305f50f5-e953-4c63-867b-388561f41989_SetDate">
    <vt:lpwstr>2021-09-27T10:12:05Z</vt:lpwstr>
  </property>
  <property fmtid="{D5CDD505-2E9C-101B-9397-08002B2CF9AE}" pid="11" name="MSIP_Label_305f50f5-e953-4c63-867b-388561f41989_SiteId">
    <vt:lpwstr>fb8ed654-3195-4846-ac37-491dc8a2349e</vt:lpwstr>
  </property>
  <property fmtid="{D5CDD505-2E9C-101B-9397-08002B2CF9AE}" pid="12" name="Producer">
    <vt:lpwstr>Microsoft® Word for Microsoft 365</vt:lpwstr>
  </property>
</Properties>
</file>